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1C02F2" w14:textId="77777777" w:rsidR="00826F44" w:rsidRDefault="00826F44">
      <w:pPr>
        <w:tabs>
          <w:tab w:val="left" w:pos="-1440"/>
          <w:tab w:val="left" w:pos="-720"/>
        </w:tabs>
        <w:spacing w:line="240" w:lineRule="atLeast"/>
        <w:jc w:val="both"/>
        <w:rPr>
          <w:spacing w:val="-3"/>
        </w:rPr>
      </w:pPr>
      <w:r>
        <w:rPr>
          <w:spacing w:val="-3"/>
        </w:rPr>
        <w:t>Romeinen 6:3,4</w:t>
      </w:r>
      <w:r>
        <w:rPr>
          <w:spacing w:val="-3"/>
        </w:rPr>
        <w:fldChar w:fldCharType="begin"/>
      </w:r>
      <w:r>
        <w:rPr>
          <w:spacing w:val="-3"/>
        </w:rPr>
        <w:instrText xml:space="preserve">PRIVATE </w:instrText>
      </w:r>
      <w:r>
        <w:rPr>
          <w:spacing w:val="-3"/>
        </w:rPr>
        <w:fldChar w:fldCharType="end"/>
      </w:r>
    </w:p>
    <w:p w14:paraId="591C02F3" w14:textId="77777777" w:rsidR="00826F44" w:rsidRDefault="00826F44">
      <w:pPr>
        <w:tabs>
          <w:tab w:val="left" w:pos="-1440"/>
          <w:tab w:val="left" w:pos="-720"/>
        </w:tabs>
        <w:spacing w:line="240" w:lineRule="atLeast"/>
        <w:jc w:val="both"/>
        <w:rPr>
          <w:spacing w:val="-3"/>
        </w:rPr>
      </w:pPr>
    </w:p>
    <w:p w14:paraId="591C02F4" w14:textId="77777777" w:rsidR="00826F44" w:rsidRDefault="00826F44">
      <w:pPr>
        <w:tabs>
          <w:tab w:val="center" w:pos="4513"/>
        </w:tabs>
        <w:spacing w:line="240" w:lineRule="atLeast"/>
        <w:jc w:val="both"/>
        <w:rPr>
          <w:spacing w:val="-3"/>
        </w:rPr>
      </w:pPr>
      <w:r>
        <w:rPr>
          <w:b/>
          <w:bCs/>
          <w:i/>
          <w:iCs/>
          <w:spacing w:val="-3"/>
        </w:rPr>
        <w:tab/>
        <w:t>HOE CHRISTUS' OPSTANDING ONS DEEL WORDT TOT HEILIGMAKING</w:t>
      </w:r>
    </w:p>
    <w:p w14:paraId="591C02F5" w14:textId="77777777" w:rsidR="00826F44" w:rsidRDefault="00826F44">
      <w:pPr>
        <w:tabs>
          <w:tab w:val="center" w:pos="4513"/>
        </w:tabs>
        <w:spacing w:line="240" w:lineRule="atLeast"/>
        <w:jc w:val="both"/>
        <w:rPr>
          <w:spacing w:val="-3"/>
        </w:rPr>
      </w:pPr>
      <w:r>
        <w:rPr>
          <w:spacing w:val="-3"/>
        </w:rPr>
        <w:tab/>
      </w:r>
    </w:p>
    <w:p w14:paraId="591C02F6" w14:textId="77777777" w:rsidR="00826F44" w:rsidRDefault="00826F44">
      <w:pPr>
        <w:tabs>
          <w:tab w:val="left" w:pos="-1440"/>
          <w:tab w:val="left" w:pos="-720"/>
        </w:tabs>
        <w:spacing w:line="240" w:lineRule="atLeast"/>
        <w:jc w:val="both"/>
        <w:rPr>
          <w:spacing w:val="-3"/>
        </w:rPr>
      </w:pPr>
      <w:r>
        <w:rPr>
          <w:b/>
          <w:bCs/>
          <w:spacing w:val="-3"/>
        </w:rPr>
        <w:t>Liturgie:</w:t>
      </w:r>
    </w:p>
    <w:p w14:paraId="591C02F7" w14:textId="77777777" w:rsidR="00826F44" w:rsidRDefault="00826F44">
      <w:pPr>
        <w:tabs>
          <w:tab w:val="left" w:pos="-1440"/>
          <w:tab w:val="left" w:pos="-720"/>
          <w:tab w:val="left" w:pos="0"/>
          <w:tab w:val="left" w:pos="720"/>
        </w:tabs>
        <w:spacing w:line="240" w:lineRule="atLeast"/>
        <w:ind w:left="1440" w:hanging="1440"/>
        <w:jc w:val="both"/>
        <w:rPr>
          <w:i/>
          <w:iCs/>
          <w:spacing w:val="-3"/>
        </w:rPr>
      </w:pPr>
      <w:r>
        <w:rPr>
          <w:i/>
          <w:iCs/>
          <w:spacing w:val="-3"/>
        </w:rPr>
        <w:t>Zingen: Psalm 25:8</w:t>
      </w:r>
    </w:p>
    <w:p w14:paraId="591C02F8" w14:textId="77777777" w:rsidR="00826F44" w:rsidRDefault="00826F44">
      <w:pPr>
        <w:tabs>
          <w:tab w:val="left" w:pos="-1440"/>
          <w:tab w:val="left" w:pos="-720"/>
          <w:tab w:val="left" w:pos="0"/>
          <w:tab w:val="left" w:pos="720"/>
        </w:tabs>
        <w:spacing w:line="240" w:lineRule="atLeast"/>
        <w:ind w:left="1440" w:hanging="1440"/>
        <w:jc w:val="both"/>
        <w:rPr>
          <w:i/>
          <w:iCs/>
          <w:spacing w:val="-3"/>
        </w:rPr>
      </w:pPr>
      <w:r>
        <w:rPr>
          <w:i/>
          <w:iCs/>
          <w:spacing w:val="-3"/>
        </w:rPr>
        <w:t>Lezen: Rom. 6</w:t>
      </w:r>
    </w:p>
    <w:p w14:paraId="591C02F9" w14:textId="77777777" w:rsidR="00826F44" w:rsidRDefault="00826F44">
      <w:pPr>
        <w:tabs>
          <w:tab w:val="left" w:pos="-1440"/>
          <w:tab w:val="left" w:pos="-720"/>
          <w:tab w:val="left" w:pos="0"/>
          <w:tab w:val="left" w:pos="720"/>
        </w:tabs>
        <w:spacing w:line="240" w:lineRule="atLeast"/>
        <w:ind w:left="1440" w:hanging="1440"/>
        <w:jc w:val="both"/>
        <w:rPr>
          <w:i/>
          <w:iCs/>
          <w:spacing w:val="-3"/>
        </w:rPr>
      </w:pPr>
      <w:r>
        <w:rPr>
          <w:i/>
          <w:iCs/>
          <w:spacing w:val="-3"/>
        </w:rPr>
        <w:t>Zingen: Psalm 143:7,8,10</w:t>
      </w:r>
    </w:p>
    <w:p w14:paraId="591C02FA" w14:textId="77777777" w:rsidR="00826F44" w:rsidRDefault="00826F44">
      <w:pPr>
        <w:tabs>
          <w:tab w:val="left" w:pos="-1440"/>
          <w:tab w:val="left" w:pos="-720"/>
          <w:tab w:val="left" w:pos="0"/>
          <w:tab w:val="left" w:pos="720"/>
        </w:tabs>
        <w:spacing w:line="240" w:lineRule="atLeast"/>
        <w:ind w:left="1440" w:hanging="1440"/>
        <w:jc w:val="both"/>
        <w:rPr>
          <w:i/>
          <w:iCs/>
          <w:spacing w:val="-3"/>
        </w:rPr>
      </w:pPr>
      <w:r>
        <w:rPr>
          <w:i/>
          <w:iCs/>
          <w:spacing w:val="-3"/>
        </w:rPr>
        <w:t>Zingen: Psalm 116 : 5</w:t>
      </w:r>
    </w:p>
    <w:p w14:paraId="591C02FB" w14:textId="77777777" w:rsidR="00826F44" w:rsidRDefault="00826F44">
      <w:pPr>
        <w:tabs>
          <w:tab w:val="left" w:pos="-1440"/>
          <w:tab w:val="left" w:pos="-720"/>
          <w:tab w:val="left" w:pos="0"/>
          <w:tab w:val="left" w:pos="720"/>
        </w:tabs>
        <w:spacing w:line="240" w:lineRule="atLeast"/>
        <w:ind w:left="1440" w:hanging="1440"/>
        <w:jc w:val="both"/>
        <w:rPr>
          <w:i/>
          <w:iCs/>
          <w:spacing w:val="-3"/>
        </w:rPr>
      </w:pPr>
      <w:r>
        <w:rPr>
          <w:i/>
          <w:iCs/>
          <w:spacing w:val="-3"/>
        </w:rPr>
        <w:t>Zingen: Psalm  56:6</w:t>
      </w:r>
    </w:p>
    <w:p w14:paraId="591C02FC" w14:textId="77777777" w:rsidR="00826F44" w:rsidRDefault="00826F44">
      <w:pPr>
        <w:tabs>
          <w:tab w:val="left" w:pos="-1440"/>
          <w:tab w:val="left" w:pos="-720"/>
        </w:tabs>
        <w:spacing w:line="240" w:lineRule="atLeast"/>
        <w:jc w:val="both"/>
        <w:rPr>
          <w:spacing w:val="-3"/>
        </w:rPr>
      </w:pPr>
    </w:p>
    <w:p w14:paraId="591C02FD" w14:textId="77777777" w:rsidR="00826F44" w:rsidRDefault="00826F44">
      <w:pPr>
        <w:tabs>
          <w:tab w:val="left" w:pos="-1440"/>
          <w:tab w:val="left" w:pos="-720"/>
        </w:tabs>
        <w:spacing w:line="240" w:lineRule="atLeast"/>
        <w:jc w:val="both"/>
        <w:rPr>
          <w:spacing w:val="-3"/>
        </w:rPr>
      </w:pPr>
      <w:r>
        <w:rPr>
          <w:spacing w:val="-3"/>
        </w:rPr>
        <w:t xml:space="preserve">Twee grote vragen leven bij mensen die vreemdeling zijn van genade ten aanzien van hen die de Heere vrezen. Twee grote vragen, die ten diepste dezelfde achtergrond hebben. </w:t>
      </w:r>
    </w:p>
    <w:p w14:paraId="591C02FE" w14:textId="77777777" w:rsidR="00826F44" w:rsidRDefault="00826F44">
      <w:pPr>
        <w:tabs>
          <w:tab w:val="left" w:pos="-1440"/>
          <w:tab w:val="left" w:pos="-720"/>
        </w:tabs>
        <w:spacing w:line="240" w:lineRule="atLeast"/>
        <w:jc w:val="both"/>
        <w:rPr>
          <w:spacing w:val="-3"/>
        </w:rPr>
      </w:pPr>
      <w:r>
        <w:rPr>
          <w:spacing w:val="-3"/>
        </w:rPr>
        <w:t xml:space="preserve">Allereerst, als iemand wedergeboren wordt, overtuigd wordt van zijn zonden en zijn schuld </w:t>
      </w:r>
      <w:r>
        <w:rPr>
          <w:spacing w:val="-3"/>
        </w:rPr>
        <w:softHyphen/>
        <w:t>leert kennen, dan zou men zeggen: Stop toch met het lezen van die zwaarmoedige boeken; ga toch niet langer naar die kerk waar je zo depressief gemaakt wordt. Ten diepste wil men zeggen: Vlucht toch weg van die overtuigin</w:t>
      </w:r>
      <w:r>
        <w:rPr>
          <w:spacing w:val="-3"/>
        </w:rPr>
        <w:softHyphen/>
        <w:t>gen. En ze zien het tegen</w:t>
      </w:r>
      <w:r>
        <w:rPr>
          <w:spacing w:val="-3"/>
        </w:rPr>
        <w:softHyphen/>
        <w:t>over</w:t>
      </w:r>
      <w:r>
        <w:rPr>
          <w:spacing w:val="-3"/>
        </w:rPr>
        <w:softHyphen/>
        <w:t>gestelde: De zondaar, die stilgezet wordt, zoekt een eerlijke behandeling en leert dat het mes er wel in moet, de kwaal wel blootge</w:t>
      </w:r>
      <w:r>
        <w:rPr>
          <w:spacing w:val="-3"/>
        </w:rPr>
        <w:softHyphen/>
        <w:t>legd moet worden, wil hij genezen worden. Maar dat begrijpen diegenen niet, die vijanden zijn van genade, vreemdelin</w:t>
      </w:r>
      <w:r>
        <w:rPr>
          <w:spacing w:val="-3"/>
        </w:rPr>
        <w:softHyphen/>
        <w:t xml:space="preserve">gen van het werk van Gods Geest. </w:t>
      </w:r>
    </w:p>
    <w:p w14:paraId="591C02FF" w14:textId="77777777" w:rsidR="00826F44" w:rsidRDefault="00826F44">
      <w:pPr>
        <w:tabs>
          <w:tab w:val="left" w:pos="-1440"/>
          <w:tab w:val="left" w:pos="-720"/>
        </w:tabs>
        <w:spacing w:line="240" w:lineRule="atLeast"/>
        <w:jc w:val="both"/>
        <w:rPr>
          <w:spacing w:val="-3"/>
        </w:rPr>
      </w:pPr>
      <w:r>
        <w:rPr>
          <w:spacing w:val="-3"/>
        </w:rPr>
        <w:t xml:space="preserve">En een andere zaak, die ze net zo min verstaan, is: als God iemand </w:t>
      </w:r>
      <w:proofErr w:type="spellStart"/>
      <w:r>
        <w:rPr>
          <w:spacing w:val="-3"/>
        </w:rPr>
        <w:t>ècht</w:t>
      </w:r>
      <w:proofErr w:type="spellEnd"/>
      <w:r>
        <w:rPr>
          <w:spacing w:val="-3"/>
        </w:rPr>
        <w:t xml:space="preserve"> verzekert van zijn deel aan Christus en hij zeker geloven mag straks in de hemel te zullen komen, waarom leeft hij dan zo nauwgezet? Dan kun je toch ook wel wat slordiger leven en behoef je het toch zo nauw niet te nemen met de zonde? Je gaat toch naar de hemel en er is toch genade?</w:t>
      </w:r>
    </w:p>
    <w:p w14:paraId="591C0300" w14:textId="77777777" w:rsidR="00826F44" w:rsidRDefault="00826F44">
      <w:pPr>
        <w:tabs>
          <w:tab w:val="left" w:pos="-1440"/>
          <w:tab w:val="left" w:pos="-720"/>
        </w:tabs>
        <w:spacing w:line="240" w:lineRule="atLeast"/>
        <w:jc w:val="both"/>
        <w:rPr>
          <w:spacing w:val="-3"/>
        </w:rPr>
      </w:pPr>
      <w:r>
        <w:rPr>
          <w:spacing w:val="-3"/>
        </w:rPr>
        <w:t xml:space="preserve">Voelt u, hoe deze beide vragen een eendere achtergrond hebben? Wat kent de persoon bij wie deze vragen leven, niet? En het </w:t>
      </w:r>
      <w:proofErr w:type="spellStart"/>
      <w:r>
        <w:rPr>
          <w:spacing w:val="-3"/>
        </w:rPr>
        <w:t>ìs</w:t>
      </w:r>
      <w:proofErr w:type="spellEnd"/>
      <w:r>
        <w:rPr>
          <w:spacing w:val="-3"/>
        </w:rPr>
        <w:t xml:space="preserve"> ook een groot geheim! Men kent het wonder van de liefde niet; de liefde die God in een hart uitstort bij de zondaar die Hij bekeert. Het is een verborgenheid, die toch een wondere werkelijkheid is, dat de zondaar in de wederge</w:t>
      </w:r>
      <w:r>
        <w:rPr>
          <w:spacing w:val="-3"/>
        </w:rPr>
        <w:softHyphen/>
        <w:t>boorte Christus ingeplant wordt en zijn levenssap</w:t>
      </w:r>
      <w:r>
        <w:rPr>
          <w:spacing w:val="-3"/>
        </w:rPr>
        <w:softHyphen/>
        <w:t>pen door de Geest uit Hem ontvangt. Wie kan die heerlijke werkelijkheid begrijpen, die garant zal staan voor de goede afloop van het werk der bekering? Want het is Gods werk, het is eeuwig</w:t>
      </w:r>
      <w:r>
        <w:rPr>
          <w:spacing w:val="-3"/>
        </w:rPr>
        <w:softHyphen/>
        <w:t xml:space="preserve">heidswerk! De apostel Paulus, daarop ziende, kan zeggen: </w:t>
      </w:r>
      <w:r>
        <w:rPr>
          <w:i/>
          <w:iCs/>
          <w:spacing w:val="-3"/>
        </w:rPr>
        <w:t xml:space="preserve">Vertrouwende </w:t>
      </w:r>
      <w:proofErr w:type="spellStart"/>
      <w:r>
        <w:rPr>
          <w:i/>
          <w:iCs/>
          <w:spacing w:val="-3"/>
        </w:rPr>
        <w:t>ditzelve</w:t>
      </w:r>
      <w:proofErr w:type="spellEnd"/>
      <w:r>
        <w:rPr>
          <w:i/>
          <w:iCs/>
          <w:spacing w:val="-3"/>
        </w:rPr>
        <w:t>, dat Hij, Die in u een goed werk begonnen heeft, dat voleindigen zal tot op den dag van Jezus Christus (Filipp. 1:6).</w:t>
      </w:r>
    </w:p>
    <w:p w14:paraId="591C0301" w14:textId="77777777" w:rsidR="00826F44" w:rsidRDefault="00826F44">
      <w:pPr>
        <w:tabs>
          <w:tab w:val="left" w:pos="-1440"/>
          <w:tab w:val="left" w:pos="-720"/>
        </w:tabs>
        <w:spacing w:line="240" w:lineRule="atLeast"/>
        <w:jc w:val="both"/>
        <w:rPr>
          <w:spacing w:val="-3"/>
        </w:rPr>
      </w:pPr>
      <w:r>
        <w:rPr>
          <w:spacing w:val="-3"/>
        </w:rPr>
        <w:t>O, die wondere vereniging van de ziel met Christus! Daardoor zal de zondaar veilig geleid worden op de weg, waarop hij niet alleen leven ontvangt, maar ook deel heeft aan Christus' gerechtigheid, en daarbij Zijn wondere genade-kracht mag leren kennen tot heiligmaking.</w:t>
      </w:r>
    </w:p>
    <w:p w14:paraId="591C0302" w14:textId="77777777" w:rsidR="00826F44" w:rsidRDefault="00826F44">
      <w:pPr>
        <w:tabs>
          <w:tab w:val="left" w:pos="-1440"/>
          <w:tab w:val="left" w:pos="-720"/>
        </w:tabs>
        <w:spacing w:line="240" w:lineRule="atLeast"/>
        <w:jc w:val="both"/>
        <w:rPr>
          <w:spacing w:val="-3"/>
        </w:rPr>
      </w:pPr>
      <w:r>
        <w:rPr>
          <w:spacing w:val="-3"/>
        </w:rPr>
        <w:t>Bij dat laatste zouden wij u met de hulp des Heeren nu vooral willen bepa</w:t>
      </w:r>
      <w:r>
        <w:rPr>
          <w:spacing w:val="-3"/>
        </w:rPr>
        <w:softHyphen/>
        <w:t>len.</w:t>
      </w:r>
    </w:p>
    <w:p w14:paraId="591C0303" w14:textId="77777777" w:rsidR="00826F44" w:rsidRDefault="00826F44">
      <w:pPr>
        <w:tabs>
          <w:tab w:val="left" w:pos="-1440"/>
          <w:tab w:val="left" w:pos="-720"/>
        </w:tabs>
        <w:spacing w:line="240" w:lineRule="atLeast"/>
        <w:jc w:val="both"/>
        <w:rPr>
          <w:spacing w:val="-3"/>
        </w:rPr>
      </w:pPr>
      <w:r>
        <w:rPr>
          <w:spacing w:val="-3"/>
        </w:rPr>
        <w:t>De tekst vindt u in Romeinen 6, de verzen 3 en 4, waar het Woord des Heeren en de woorden van onze tekst luiden:</w:t>
      </w:r>
    </w:p>
    <w:p w14:paraId="591C0304" w14:textId="77777777" w:rsidR="00826F44" w:rsidRDefault="00826F44">
      <w:pPr>
        <w:tabs>
          <w:tab w:val="left" w:pos="-1440"/>
          <w:tab w:val="left" w:pos="-720"/>
        </w:tabs>
        <w:spacing w:line="240" w:lineRule="atLeast"/>
        <w:jc w:val="both"/>
        <w:rPr>
          <w:spacing w:val="-3"/>
        </w:rPr>
      </w:pPr>
    </w:p>
    <w:p w14:paraId="591C0305" w14:textId="77777777" w:rsidR="00826F44" w:rsidRDefault="00826F44">
      <w:pPr>
        <w:tabs>
          <w:tab w:val="left" w:pos="-1440"/>
          <w:tab w:val="left" w:pos="-720"/>
        </w:tabs>
        <w:spacing w:line="240" w:lineRule="atLeast"/>
        <w:jc w:val="both"/>
        <w:rPr>
          <w:i/>
          <w:iCs/>
          <w:spacing w:val="-3"/>
        </w:rPr>
      </w:pPr>
      <w:r>
        <w:rPr>
          <w:i/>
          <w:iCs/>
          <w:spacing w:val="-3"/>
        </w:rPr>
        <w:t>Of weet gij niet, dat zovelen als wij in Christus Jezus gedoopt zijn, wij in Zijn dood gedoopt zijn? Wij zijn dan met Hem begraven door den doop in den dood, opdat, gelijker</w:t>
      </w:r>
      <w:r>
        <w:rPr>
          <w:i/>
          <w:iCs/>
          <w:spacing w:val="-3"/>
        </w:rPr>
        <w:softHyphen/>
        <w:t>wijs Christus uit de doden opgewekt is tot de heerlijkheid des Vaders, alzo ook wij in nieuwig</w:t>
      </w:r>
      <w:r>
        <w:rPr>
          <w:i/>
          <w:iCs/>
          <w:spacing w:val="-3"/>
        </w:rPr>
        <w:softHyphen/>
        <w:t>heid des levens wandelen zouden.</w:t>
      </w:r>
    </w:p>
    <w:p w14:paraId="591C0306" w14:textId="77777777" w:rsidR="00826F44" w:rsidRDefault="00826F44">
      <w:pPr>
        <w:tabs>
          <w:tab w:val="left" w:pos="-1440"/>
          <w:tab w:val="left" w:pos="-720"/>
        </w:tabs>
        <w:spacing w:line="240" w:lineRule="atLeast"/>
        <w:jc w:val="both"/>
        <w:rPr>
          <w:spacing w:val="-3"/>
        </w:rPr>
      </w:pPr>
    </w:p>
    <w:p w14:paraId="591C0307" w14:textId="77777777" w:rsidR="00826F44" w:rsidRDefault="00826F44">
      <w:pPr>
        <w:tabs>
          <w:tab w:val="left" w:pos="-1440"/>
          <w:tab w:val="left" w:pos="-720"/>
        </w:tabs>
        <w:spacing w:line="240" w:lineRule="atLeast"/>
        <w:jc w:val="both"/>
        <w:rPr>
          <w:spacing w:val="-3"/>
        </w:rPr>
      </w:pPr>
      <w:r>
        <w:rPr>
          <w:spacing w:val="-3"/>
        </w:rPr>
        <w:t xml:space="preserve">Wij overdenken </w:t>
      </w:r>
    </w:p>
    <w:p w14:paraId="591C0308" w14:textId="77777777" w:rsidR="00826F44" w:rsidRDefault="00826F44">
      <w:pPr>
        <w:tabs>
          <w:tab w:val="left" w:pos="-1440"/>
          <w:tab w:val="left" w:pos="-720"/>
        </w:tabs>
        <w:spacing w:line="240" w:lineRule="atLeast"/>
        <w:jc w:val="both"/>
        <w:rPr>
          <w:spacing w:val="-3"/>
        </w:rPr>
      </w:pPr>
    </w:p>
    <w:p w14:paraId="591C0309" w14:textId="77777777" w:rsidR="00826F44" w:rsidRDefault="00826F44">
      <w:pPr>
        <w:tabs>
          <w:tab w:val="left" w:pos="-1440"/>
          <w:tab w:val="left" w:pos="-720"/>
        </w:tabs>
        <w:spacing w:line="240" w:lineRule="atLeast"/>
        <w:jc w:val="both"/>
        <w:rPr>
          <w:spacing w:val="-3"/>
        </w:rPr>
      </w:pPr>
      <w:r>
        <w:rPr>
          <w:b/>
          <w:bCs/>
          <w:spacing w:val="-3"/>
        </w:rPr>
        <w:t>HOE CHRISTUS OPSTANDING ONS DEEL WORDT TOT HEILIGMA</w:t>
      </w:r>
      <w:r>
        <w:rPr>
          <w:b/>
          <w:bCs/>
          <w:spacing w:val="-3"/>
        </w:rPr>
        <w:softHyphen/>
        <w:t>KING</w:t>
      </w:r>
    </w:p>
    <w:p w14:paraId="591C030A" w14:textId="77777777" w:rsidR="00826F44" w:rsidRDefault="00826F44">
      <w:pPr>
        <w:tabs>
          <w:tab w:val="left" w:pos="-1440"/>
          <w:tab w:val="left" w:pos="-720"/>
        </w:tabs>
        <w:spacing w:line="240" w:lineRule="atLeast"/>
        <w:ind w:hanging="720"/>
        <w:jc w:val="both"/>
        <w:rPr>
          <w:spacing w:val="-3"/>
        </w:rPr>
      </w:pPr>
    </w:p>
    <w:p w14:paraId="591C030B" w14:textId="77777777" w:rsidR="00826F44" w:rsidRDefault="00826F44">
      <w:pPr>
        <w:tabs>
          <w:tab w:val="left" w:pos="-1440"/>
          <w:tab w:val="left" w:pos="-720"/>
        </w:tabs>
        <w:spacing w:line="240" w:lineRule="atLeast"/>
        <w:jc w:val="both"/>
        <w:rPr>
          <w:spacing w:val="-3"/>
        </w:rPr>
      </w:pPr>
      <w:r>
        <w:rPr>
          <w:spacing w:val="-3"/>
        </w:rPr>
        <w:lastRenderedPageBreak/>
        <w:t>en wij willen letten op</w:t>
      </w:r>
    </w:p>
    <w:p w14:paraId="591C030C" w14:textId="77777777" w:rsidR="00826F44" w:rsidRDefault="00826F44">
      <w:pPr>
        <w:tabs>
          <w:tab w:val="left" w:pos="-1440"/>
          <w:tab w:val="left" w:pos="-720"/>
        </w:tabs>
        <w:spacing w:line="240" w:lineRule="atLeast"/>
        <w:jc w:val="both"/>
        <w:rPr>
          <w:spacing w:val="-3"/>
        </w:rPr>
      </w:pPr>
    </w:p>
    <w:p w14:paraId="591C030D" w14:textId="77777777" w:rsidR="00826F44" w:rsidRDefault="00826F44">
      <w:pPr>
        <w:tabs>
          <w:tab w:val="left" w:pos="-1440"/>
          <w:tab w:val="left" w:pos="-720"/>
        </w:tabs>
        <w:spacing w:line="240" w:lineRule="atLeast"/>
        <w:jc w:val="both"/>
        <w:rPr>
          <w:b/>
          <w:bCs/>
          <w:spacing w:val="-3"/>
        </w:rPr>
      </w:pPr>
      <w:r>
        <w:rPr>
          <w:b/>
          <w:bCs/>
          <w:spacing w:val="-3"/>
        </w:rPr>
        <w:t>1. Het sterven met Christus,</w:t>
      </w:r>
    </w:p>
    <w:p w14:paraId="591C030E" w14:textId="77777777" w:rsidR="00826F44" w:rsidRDefault="00826F44">
      <w:pPr>
        <w:tabs>
          <w:tab w:val="left" w:pos="-1440"/>
          <w:tab w:val="left" w:pos="-720"/>
        </w:tabs>
        <w:spacing w:line="240" w:lineRule="atLeast"/>
        <w:jc w:val="both"/>
        <w:rPr>
          <w:b/>
          <w:bCs/>
          <w:spacing w:val="-3"/>
        </w:rPr>
      </w:pPr>
      <w:r>
        <w:rPr>
          <w:b/>
          <w:bCs/>
          <w:spacing w:val="-3"/>
        </w:rPr>
        <w:t xml:space="preserve">2. Het begraven worden met Christus en </w:t>
      </w:r>
    </w:p>
    <w:p w14:paraId="591C030F" w14:textId="77777777" w:rsidR="00826F44" w:rsidRDefault="00826F44">
      <w:pPr>
        <w:tabs>
          <w:tab w:val="left" w:pos="-1440"/>
          <w:tab w:val="left" w:pos="-720"/>
        </w:tabs>
        <w:spacing w:line="240" w:lineRule="atLeast"/>
        <w:jc w:val="both"/>
        <w:rPr>
          <w:b/>
          <w:bCs/>
          <w:spacing w:val="-3"/>
        </w:rPr>
      </w:pPr>
      <w:r>
        <w:rPr>
          <w:b/>
          <w:bCs/>
          <w:spacing w:val="-3"/>
        </w:rPr>
        <w:t>3. Het opstaan met Christus.</w:t>
      </w:r>
    </w:p>
    <w:p w14:paraId="591C0310" w14:textId="77777777" w:rsidR="00826F44" w:rsidRDefault="00826F44">
      <w:pPr>
        <w:tabs>
          <w:tab w:val="left" w:pos="-1440"/>
          <w:tab w:val="left" w:pos="-720"/>
        </w:tabs>
        <w:spacing w:line="240" w:lineRule="atLeast"/>
        <w:jc w:val="both"/>
        <w:rPr>
          <w:spacing w:val="-3"/>
        </w:rPr>
      </w:pPr>
    </w:p>
    <w:p w14:paraId="591C0311" w14:textId="77777777" w:rsidR="00826F44" w:rsidRDefault="00826F44">
      <w:pPr>
        <w:tabs>
          <w:tab w:val="left" w:pos="-1440"/>
          <w:tab w:val="left" w:pos="-720"/>
        </w:tabs>
        <w:spacing w:line="240" w:lineRule="atLeast"/>
        <w:jc w:val="both"/>
        <w:rPr>
          <w:spacing w:val="-3"/>
        </w:rPr>
      </w:pPr>
      <w:r>
        <w:rPr>
          <w:spacing w:val="-3"/>
        </w:rPr>
        <w:t>Hoe Christus' opstanding ons deel wordt tot heiligmaking. Daarover schrijft de apostel in deze verzen. Daarbij letten we allereerst op het sterven met Christus. Hij spreekt o</w:t>
      </w:r>
      <w:r>
        <w:rPr>
          <w:spacing w:val="-3"/>
        </w:rPr>
        <w:softHyphen/>
        <w:t xml:space="preserve">ver het </w:t>
      </w:r>
      <w:r>
        <w:rPr>
          <w:i/>
          <w:iCs/>
          <w:spacing w:val="-3"/>
        </w:rPr>
        <w:t>in Christus' dood gedoopt</w:t>
      </w:r>
      <w:r>
        <w:rPr>
          <w:spacing w:val="-3"/>
        </w:rPr>
        <w:t xml:space="preserve"> zijn. Dat gaat dus over een ondergaan, een sterven met Christus. In de tweede plaats spreek hij over het begraven zijn met Hem: </w:t>
      </w:r>
      <w:r>
        <w:rPr>
          <w:i/>
          <w:iCs/>
          <w:spacing w:val="-3"/>
        </w:rPr>
        <w:t>met Hem begraven door de doop in de dood.</w:t>
      </w:r>
      <w:r>
        <w:rPr>
          <w:spacing w:val="-3"/>
        </w:rPr>
        <w:t xml:space="preserve"> In de derde plaats spreekt hij over een opgewekt worden met Hem: </w:t>
      </w:r>
      <w:r>
        <w:rPr>
          <w:i/>
          <w:iCs/>
          <w:spacing w:val="-3"/>
        </w:rPr>
        <w:t>Opdat, gelijkerwijs Christus uit de doden opgewekt is tot heerlijkheid des Vaders, alzo ook wij in nieuwig</w:t>
      </w:r>
      <w:r>
        <w:rPr>
          <w:i/>
          <w:iCs/>
          <w:spacing w:val="-3"/>
        </w:rPr>
        <w:softHyphen/>
        <w:t>heid des levens wandelen zouden.</w:t>
      </w:r>
      <w:r>
        <w:rPr>
          <w:spacing w:val="-3"/>
        </w:rPr>
        <w:t xml:space="preserve"> Zie dus hoe hij hier spreekt over de </w:t>
      </w:r>
      <w:r>
        <w:rPr>
          <w:i/>
          <w:iCs/>
          <w:spacing w:val="-3"/>
        </w:rPr>
        <w:t>nieuwigheid des levens</w:t>
      </w:r>
      <w:r>
        <w:rPr>
          <w:spacing w:val="-3"/>
        </w:rPr>
        <w:t>, als een opstandingsvrucht van Christus voor de Zijnen.</w:t>
      </w:r>
    </w:p>
    <w:p w14:paraId="591C0312" w14:textId="77777777" w:rsidR="00826F44" w:rsidRDefault="00826F44">
      <w:pPr>
        <w:tabs>
          <w:tab w:val="left" w:pos="-1440"/>
          <w:tab w:val="left" w:pos="-720"/>
        </w:tabs>
        <w:spacing w:line="240" w:lineRule="atLeast"/>
        <w:jc w:val="both"/>
        <w:rPr>
          <w:spacing w:val="-3"/>
        </w:rPr>
      </w:pPr>
    </w:p>
    <w:p w14:paraId="591C0313" w14:textId="77777777" w:rsidR="00826F44" w:rsidRDefault="00826F44">
      <w:pPr>
        <w:tabs>
          <w:tab w:val="left" w:pos="-1440"/>
          <w:tab w:val="left" w:pos="-720"/>
        </w:tabs>
        <w:spacing w:line="240" w:lineRule="atLeast"/>
        <w:jc w:val="both"/>
        <w:rPr>
          <w:spacing w:val="-3"/>
        </w:rPr>
      </w:pPr>
      <w:r>
        <w:rPr>
          <w:b/>
          <w:bCs/>
          <w:spacing w:val="-3"/>
        </w:rPr>
        <w:t>1. Het sterven met Christus</w:t>
      </w:r>
    </w:p>
    <w:p w14:paraId="591C0314" w14:textId="77777777" w:rsidR="00826F44" w:rsidRDefault="00826F44">
      <w:pPr>
        <w:tabs>
          <w:tab w:val="left" w:pos="-1440"/>
          <w:tab w:val="left" w:pos="-720"/>
        </w:tabs>
        <w:spacing w:line="240" w:lineRule="atLeast"/>
        <w:jc w:val="both"/>
        <w:rPr>
          <w:spacing w:val="-3"/>
        </w:rPr>
      </w:pPr>
      <w:r>
        <w:rPr>
          <w:spacing w:val="-3"/>
        </w:rPr>
        <w:t>De apostel Paulus heeft in het voorgaande hoofdstuk, Romeinen 5, gesproken over de rechtvaardiging door het geloof. Dat is die wondere waarheid, dat een zondaar om niet, door de verdienste van Christus alleen, rechtvaardig voor God kan zijn. En deze gerech</w:t>
      </w:r>
      <w:r>
        <w:rPr>
          <w:spacing w:val="-3"/>
        </w:rPr>
        <w:softHyphen/>
        <w:t>tig</w:t>
      </w:r>
      <w:r>
        <w:rPr>
          <w:spacing w:val="-3"/>
        </w:rPr>
        <w:softHyphen/>
        <w:t>heid wordt zijn deel alleen door het geloof. Daarbij is het geloof, zo wordt terecht geleerd, een instrument, en niet een voorwaarde waaraan wij kunnen voldoen. Het is een geschon</w:t>
      </w:r>
      <w:r>
        <w:rPr>
          <w:spacing w:val="-3"/>
        </w:rPr>
        <w:softHyphen/>
        <w:t xml:space="preserve">ken instrument, dat de Heilige Geest werkt in het hart. Het is alles het werk des Heeren, tot Zijn eer. Zo'n leer misbruikt de duivel. Die misbruikt alle kostelijke waarheden. Hij tracht door deze leer </w:t>
      </w:r>
      <w:proofErr w:type="spellStart"/>
      <w:r>
        <w:rPr>
          <w:spacing w:val="-3"/>
        </w:rPr>
        <w:t>antinomianen</w:t>
      </w:r>
      <w:proofErr w:type="spellEnd"/>
      <w:r>
        <w:rPr>
          <w:spacing w:val="-3"/>
        </w:rPr>
        <w:t xml:space="preserve"> te kweken: mensen die de zonde zo erg niet meer vinden, want het is toch allemaal genade, en als je dan alleen uit genade zalig wordt, wat doet dan je leven ertoe? De apostel wijst hierop. Daar begint dit hoofdstuk mee. </w:t>
      </w:r>
      <w:r>
        <w:rPr>
          <w:i/>
          <w:iCs/>
          <w:spacing w:val="-3"/>
        </w:rPr>
        <w:t>Wat zullen wij dan zeggen? Zullen wij in de zonde blijven, opdat de genade te meerder worde? Dat zij verre. Wij, die der zonde gestorven zijn, hoe zullen wij nog in dezelve leven?</w:t>
      </w:r>
      <w:r>
        <w:rPr>
          <w:spacing w:val="-3"/>
        </w:rPr>
        <w:t xml:space="preserve">, zegt hij. </w:t>
      </w:r>
    </w:p>
    <w:p w14:paraId="591C0315" w14:textId="77777777" w:rsidR="00826F44" w:rsidRDefault="00826F44">
      <w:pPr>
        <w:tabs>
          <w:tab w:val="left" w:pos="-1440"/>
          <w:tab w:val="left" w:pos="-720"/>
        </w:tabs>
        <w:spacing w:line="240" w:lineRule="atLeast"/>
        <w:jc w:val="both"/>
        <w:rPr>
          <w:spacing w:val="-3"/>
        </w:rPr>
      </w:pPr>
      <w:r>
        <w:rPr>
          <w:spacing w:val="-3"/>
        </w:rPr>
        <w:t xml:space="preserve">Hij heeft hier al eerder in deze brief iets van gezegd, namelijk in </w:t>
      </w:r>
      <w:r>
        <w:rPr>
          <w:i/>
          <w:iCs/>
          <w:spacing w:val="-3"/>
        </w:rPr>
        <w:t xml:space="preserve">Romeinen 3:8: En zeggen wij niet liever (gelijk wij gelasterd worden, en gelijk sommigen zeggen dat wij zeggen): Laat ons het kwade doen, opdat het goede daaruit kome? En dan zegt de apostel hiervan: </w:t>
      </w:r>
      <w:proofErr w:type="spellStart"/>
      <w:r>
        <w:rPr>
          <w:i/>
          <w:iCs/>
          <w:spacing w:val="-3"/>
        </w:rPr>
        <w:t>Welker</w:t>
      </w:r>
      <w:proofErr w:type="spellEnd"/>
      <w:r>
        <w:rPr>
          <w:i/>
          <w:iCs/>
          <w:spacing w:val="-3"/>
        </w:rPr>
        <w:t xml:space="preserve"> verdoemenis rechtvaardig is. </w:t>
      </w:r>
    </w:p>
    <w:p w14:paraId="591C0316" w14:textId="77777777" w:rsidR="00826F44" w:rsidRDefault="00826F44">
      <w:pPr>
        <w:tabs>
          <w:tab w:val="left" w:pos="-1440"/>
          <w:tab w:val="left" w:pos="-720"/>
        </w:tabs>
        <w:spacing w:line="240" w:lineRule="atLeast"/>
        <w:jc w:val="both"/>
        <w:rPr>
          <w:spacing w:val="-3"/>
        </w:rPr>
      </w:pPr>
      <w:r>
        <w:rPr>
          <w:spacing w:val="-3"/>
        </w:rPr>
        <w:t xml:space="preserve">Wee, wie zo de leer van vrije genade verdraait en misbruikt! Vandaar dat de apostel nu gaat schrijven over de heiligmaking. Waar God werkt en een goddeloze om niet - om de verdienste van Christus, maar wat zichzelf betreft om niet - gerechtvaardigd wordt, daar zal blijken of het echt is: uit de vruchten, uit de heiligmaking. </w:t>
      </w:r>
    </w:p>
    <w:p w14:paraId="591C0317" w14:textId="77777777" w:rsidR="00826F44" w:rsidRDefault="00826F44">
      <w:pPr>
        <w:tabs>
          <w:tab w:val="left" w:pos="-1440"/>
          <w:tab w:val="left" w:pos="-720"/>
        </w:tabs>
        <w:spacing w:line="240" w:lineRule="atLeast"/>
        <w:jc w:val="both"/>
        <w:rPr>
          <w:spacing w:val="-3"/>
        </w:rPr>
      </w:pPr>
      <w:r>
        <w:rPr>
          <w:spacing w:val="-3"/>
        </w:rPr>
        <w:t>Hier gaat hij die heiligma</w:t>
      </w:r>
      <w:r>
        <w:rPr>
          <w:spacing w:val="-3"/>
        </w:rPr>
        <w:softHyphen/>
        <w:t>king nu verklaren, hoe die nu wezenlijk plaatsvindt in hen die uit genade om Christus' wil schuld</w:t>
      </w:r>
      <w:r>
        <w:rPr>
          <w:spacing w:val="-3"/>
        </w:rPr>
        <w:softHyphen/>
        <w:t xml:space="preserve">vergeving ontvangen. </w:t>
      </w:r>
    </w:p>
    <w:p w14:paraId="591C0318" w14:textId="77777777" w:rsidR="00826F44" w:rsidRDefault="00826F44">
      <w:pPr>
        <w:tabs>
          <w:tab w:val="left" w:pos="-1440"/>
          <w:tab w:val="left" w:pos="-720"/>
        </w:tabs>
        <w:spacing w:line="240" w:lineRule="atLeast"/>
        <w:jc w:val="both"/>
        <w:rPr>
          <w:spacing w:val="-3"/>
        </w:rPr>
      </w:pPr>
      <w:r>
        <w:rPr>
          <w:spacing w:val="-3"/>
        </w:rPr>
        <w:t xml:space="preserve">Die heiligmaking komt niet uit een ander bron voort; ze is ook vrucht van het werk van Christus. </w:t>
      </w:r>
    </w:p>
    <w:p w14:paraId="591C0319" w14:textId="77777777" w:rsidR="00826F44" w:rsidRDefault="00826F44">
      <w:pPr>
        <w:tabs>
          <w:tab w:val="left" w:pos="-1440"/>
          <w:tab w:val="left" w:pos="-720"/>
        </w:tabs>
        <w:spacing w:line="240" w:lineRule="atLeast"/>
        <w:jc w:val="both"/>
        <w:rPr>
          <w:spacing w:val="-3"/>
        </w:rPr>
      </w:pPr>
      <w:r>
        <w:rPr>
          <w:spacing w:val="-3"/>
        </w:rPr>
        <w:t xml:space="preserve">De Heere Jezus is gestorven en begraven tot rechtvaardiging van de Zijnen. </w:t>
      </w:r>
      <w:r>
        <w:rPr>
          <w:i/>
          <w:iCs/>
          <w:spacing w:val="-3"/>
        </w:rPr>
        <w:t>Hij is opgewekt</w:t>
      </w:r>
      <w:r>
        <w:rPr>
          <w:spacing w:val="-3"/>
        </w:rPr>
        <w:t xml:space="preserve">, zegt de apostel, </w:t>
      </w:r>
      <w:r>
        <w:rPr>
          <w:i/>
          <w:iCs/>
          <w:spacing w:val="-3"/>
        </w:rPr>
        <w:t>tot onze rechtvaardigmaking.</w:t>
      </w:r>
      <w:r>
        <w:rPr>
          <w:spacing w:val="-3"/>
        </w:rPr>
        <w:t xml:space="preserve"> Want Hij heeft uitgeroepen op Golgotha: </w:t>
      </w:r>
      <w:r>
        <w:rPr>
          <w:i/>
          <w:iCs/>
          <w:spacing w:val="-3"/>
        </w:rPr>
        <w:t>Het is volbracht</w:t>
      </w:r>
      <w:r>
        <w:rPr>
          <w:spacing w:val="-3"/>
        </w:rPr>
        <w:t>. Maar wie nu denkt dat het alleen om die éne weldaad gaat: de rechtvaardigmaking, en dat de heiligmaking een werk is dat je zelf moet doen, die heeft nog niets verstaan van de wáre heiligmaking. Paulus heeft wel geleerd waar hij zijn kracht moet vinden voor de doding van de zonde, voor de vernieu</w:t>
      </w:r>
      <w:r>
        <w:rPr>
          <w:spacing w:val="-3"/>
        </w:rPr>
        <w:softHyphen/>
        <w:t>wing van zijn leven. Die kracht is niet in de mens, maar in Christus alléén, aan Wie de zondaar verbon</w:t>
      </w:r>
      <w:r>
        <w:rPr>
          <w:spacing w:val="-3"/>
        </w:rPr>
        <w:softHyphen/>
        <w:t xml:space="preserve">den wordt. Dáár gaat het hier in de diepste zin om. </w:t>
      </w:r>
    </w:p>
    <w:p w14:paraId="591C031A" w14:textId="77777777" w:rsidR="00826F44" w:rsidRDefault="00826F44">
      <w:pPr>
        <w:tabs>
          <w:tab w:val="left" w:pos="-1440"/>
          <w:tab w:val="left" w:pos="-720"/>
        </w:tabs>
        <w:spacing w:line="240" w:lineRule="atLeast"/>
        <w:jc w:val="both"/>
        <w:rPr>
          <w:spacing w:val="-3"/>
        </w:rPr>
      </w:pPr>
      <w:r>
        <w:rPr>
          <w:spacing w:val="-3"/>
        </w:rPr>
        <w:t xml:space="preserve">Hij beschrijft dit vervolgens als het ware in drie trappen: als een sterven met Christus, als een begraven worden met Christus en als een opstaan met Christus. </w:t>
      </w:r>
    </w:p>
    <w:p w14:paraId="591C031B" w14:textId="77777777" w:rsidR="00826F44" w:rsidRDefault="00826F44">
      <w:pPr>
        <w:tabs>
          <w:tab w:val="left" w:pos="-1440"/>
          <w:tab w:val="left" w:pos="-720"/>
        </w:tabs>
        <w:spacing w:line="240" w:lineRule="atLeast"/>
        <w:jc w:val="both"/>
        <w:rPr>
          <w:spacing w:val="-3"/>
        </w:rPr>
      </w:pPr>
      <w:r>
        <w:rPr>
          <w:spacing w:val="-3"/>
        </w:rPr>
        <w:t xml:space="preserve">Wij moeten deze zaken niet verkeerd uit gaan leggen, want overal is het gevaar groot dat wij de </w:t>
      </w:r>
      <w:r>
        <w:rPr>
          <w:spacing w:val="-3"/>
        </w:rPr>
        <w:lastRenderedPageBreak/>
        <w:t>waarheid verdraaien tot ons verderf. Wij moeten dit nu niet gaan uitleggen met het oog op het deel hebben aan het verdienen van de zaligheid. Want die strik is er. Ik heb eens een vrouw ontmoet die dacht dat ze eerst in de hel geweest moest zijn en persoonlijk de godsverla</w:t>
      </w:r>
      <w:r>
        <w:rPr>
          <w:spacing w:val="-3"/>
        </w:rPr>
        <w:softHyphen/>
        <w:t>ting net als Christus beleefd moest hebben, vóór ze deel kon krijgen aan Zijn verdienste. Ze dacht dat er in de beleving van Gods kinderen enige verdienste zat. Als we denken dat er eerst - en daarin ligt diezelfde strik! - een bepaalde mate van overtuiging moet zijn, die genoeg</w:t>
      </w:r>
      <w:r>
        <w:rPr>
          <w:spacing w:val="-3"/>
        </w:rPr>
        <w:softHyphen/>
        <w:t>zaam is om deel te krijgen aan de genade, en we die overtuiging als het ware mee kunnen brengen om de Heere aan te bieden, om zo deel te krijgen aan Zijn heil, dan proberen we onze tranen te sparen en die de Heere aan te bieden als betaalmid</w:t>
      </w:r>
      <w:r>
        <w:rPr>
          <w:spacing w:val="-3"/>
        </w:rPr>
        <w:softHyphen/>
        <w:t>del voor onze zonden! Zo worden heerlijke waarheden toch verdrietig verdraaid. Zo werkt de Heilige Geest niet! Die zal dit ons juist afleren!</w:t>
      </w:r>
    </w:p>
    <w:p w14:paraId="591C031C" w14:textId="77777777" w:rsidR="00826F44" w:rsidRDefault="00826F44">
      <w:pPr>
        <w:tabs>
          <w:tab w:val="left" w:pos="-1440"/>
          <w:tab w:val="left" w:pos="-720"/>
        </w:tabs>
        <w:spacing w:line="240" w:lineRule="atLeast"/>
        <w:jc w:val="both"/>
        <w:rPr>
          <w:spacing w:val="-3"/>
        </w:rPr>
      </w:pPr>
      <w:r>
        <w:rPr>
          <w:spacing w:val="-3"/>
        </w:rPr>
        <w:t xml:space="preserve">O zeker, geen zondaar zal deel krijgen aan Christus zonder dat hij de dood in zichzelf gevonden heeft. Maar dat vinden van de dood in jezelf en dat ontvangen van een diepe droefheid over je zonde is niet een betálende zaak; het is alleen nodig om de zondaar te doen sterven aan zijn zonde en hem afkerig te maken van het kwade en hem te trekken tot Christus. Daarom is de trap of mate van overtuiging en ook de trap of mate van de droefheid niet bepalend voor het zalig worden en voor de echtheid van de overtuiging. Het gaat niet om de kwantiteit, zeggen we dan, maar om de kwaliteit: de aard ervan. En de aard van de ware droefheid naar God zal altijd blijken de liefde te zijn, de liefde die God uitstort in het hart, waardoor de zonden hatelijk worden, waardoor men God </w:t>
      </w:r>
      <w:proofErr w:type="spellStart"/>
      <w:r>
        <w:rPr>
          <w:spacing w:val="-3"/>
        </w:rPr>
        <w:t>liefkrijgt</w:t>
      </w:r>
      <w:proofErr w:type="spellEnd"/>
      <w:r>
        <w:rPr>
          <w:spacing w:val="-3"/>
        </w:rPr>
        <w:t xml:space="preserve"> en een droefheid krijgt naar God over de zonde. Maar dat zijn geen betalende zaken! </w:t>
      </w:r>
    </w:p>
    <w:p w14:paraId="591C031D" w14:textId="77777777" w:rsidR="00826F44" w:rsidRDefault="00826F44">
      <w:pPr>
        <w:tabs>
          <w:tab w:val="left" w:pos="-1440"/>
          <w:tab w:val="left" w:pos="-720"/>
        </w:tabs>
        <w:spacing w:line="240" w:lineRule="atLeast"/>
        <w:jc w:val="both"/>
        <w:rPr>
          <w:spacing w:val="-3"/>
        </w:rPr>
      </w:pPr>
      <w:r>
        <w:rPr>
          <w:spacing w:val="-3"/>
        </w:rPr>
        <w:t>Wat hier aan de orde is, het sterven met Christus, dat betekent niet dat de zondaar ook iets bijdraagt aan zijn zaligheid. Op zo'n wijze mag men deze kostelijke waarheid niet verdraaien. Maar het gaat om een weg, waarin God de zondaar leidt tot vernieu</w:t>
      </w:r>
      <w:r>
        <w:rPr>
          <w:spacing w:val="-3"/>
        </w:rPr>
        <w:softHyphen/>
        <w:t>wing van zijn leven. Men zal in die weg deel krijgen aan wat Eén verdiend heeft: Christus. Christus alléén heeft het verdiend. En daarom, de weg van Zijn lijden, sterven, begraven worden en opstan</w:t>
      </w:r>
      <w:r>
        <w:rPr>
          <w:spacing w:val="-3"/>
        </w:rPr>
        <w:softHyphen/>
        <w:t xml:space="preserve">ding is uniek, is </w:t>
      </w:r>
      <w:proofErr w:type="spellStart"/>
      <w:r>
        <w:rPr>
          <w:spacing w:val="-3"/>
        </w:rPr>
        <w:t>borgtochtelijk</w:t>
      </w:r>
      <w:proofErr w:type="spellEnd"/>
      <w:r>
        <w:rPr>
          <w:spacing w:val="-3"/>
        </w:rPr>
        <w:t xml:space="preserve">, is verdienend. Dat is de weg van een schuldloze, die tot zonde gemaakt is, om voor de Zijnen de zaligheid te verdienen. </w:t>
      </w:r>
    </w:p>
    <w:p w14:paraId="591C031E" w14:textId="77777777" w:rsidR="00826F44" w:rsidRDefault="00826F44">
      <w:pPr>
        <w:tabs>
          <w:tab w:val="left" w:pos="-1440"/>
          <w:tab w:val="left" w:pos="-720"/>
        </w:tabs>
        <w:spacing w:line="240" w:lineRule="atLeast"/>
        <w:jc w:val="both"/>
        <w:rPr>
          <w:spacing w:val="-3"/>
        </w:rPr>
      </w:pPr>
      <w:r>
        <w:rPr>
          <w:spacing w:val="-3"/>
        </w:rPr>
        <w:t xml:space="preserve">Maar nu gaat het hier om de toepassing. En dan mogen we </w:t>
      </w:r>
      <w:proofErr w:type="spellStart"/>
      <w:r>
        <w:rPr>
          <w:spacing w:val="-3"/>
        </w:rPr>
        <w:t>tòch</w:t>
      </w:r>
      <w:proofErr w:type="spellEnd"/>
      <w:r>
        <w:rPr>
          <w:spacing w:val="-3"/>
        </w:rPr>
        <w:t xml:space="preserve"> spreken met de apostel over: een sterven met Christus en een begraven worden met Hem en een opstaan met Hem, zonder dat er enige verdienste aan de zijde van het kind des Heeren ligt. Zo krijgt hij deel aan de Christus' verdienste; zo wordt ze in hem toegepast.</w:t>
      </w:r>
    </w:p>
    <w:p w14:paraId="591C031F" w14:textId="77777777" w:rsidR="00826F44" w:rsidRDefault="00826F44">
      <w:pPr>
        <w:tabs>
          <w:tab w:val="left" w:pos="-1440"/>
          <w:tab w:val="left" w:pos="-720"/>
        </w:tabs>
        <w:spacing w:line="240" w:lineRule="atLeast"/>
        <w:jc w:val="both"/>
        <w:rPr>
          <w:spacing w:val="-3"/>
        </w:rPr>
      </w:pPr>
      <w:r>
        <w:rPr>
          <w:spacing w:val="-3"/>
        </w:rPr>
        <w:t xml:space="preserve">Het gaat daarbij ten diepste om een gemeenschap met Hem, een gemeenschap die de Heilige Geest werkt, om zo deel aan Hem te krijgen. Of, als ik het nog anders mag zeggen - want zulke beelden zijn er vele in de Schrift - Christus is het Hoofd van Zijn lichaam, van Zijn gemeente. Wat Hij gedaan heeft in Zijn lijden en sterven, in Zijn begraven worden en in Zijn opstanding, dat deed het Hoofd voor het lichaam. Maar er zal dan ook een vereniging zijn tussen het Hoofd en het lichaam. </w:t>
      </w:r>
    </w:p>
    <w:p w14:paraId="591C0320" w14:textId="77777777" w:rsidR="00826F44" w:rsidRDefault="00826F44">
      <w:pPr>
        <w:tabs>
          <w:tab w:val="left" w:pos="-1440"/>
          <w:tab w:val="left" w:pos="-720"/>
        </w:tabs>
        <w:spacing w:line="240" w:lineRule="atLeast"/>
        <w:jc w:val="both"/>
        <w:rPr>
          <w:spacing w:val="-3"/>
        </w:rPr>
      </w:pPr>
      <w:r>
        <w:rPr>
          <w:spacing w:val="-3"/>
        </w:rPr>
        <w:t xml:space="preserve">Christus ging Zijn weg als Middelaar voor Zijn Kerk. In Hem is Zijn lichaam op Golgotha aan het vloekhout genageld, en daarmee het handschrift onzer zonde, zegt de apostel Paulus, dat tegen ons was. </w:t>
      </w:r>
    </w:p>
    <w:p w14:paraId="591C0321" w14:textId="77777777" w:rsidR="00826F44" w:rsidRDefault="00826F44">
      <w:pPr>
        <w:tabs>
          <w:tab w:val="left" w:pos="-1440"/>
          <w:tab w:val="left" w:pos="-720"/>
        </w:tabs>
        <w:spacing w:line="240" w:lineRule="atLeast"/>
        <w:jc w:val="both"/>
        <w:rPr>
          <w:spacing w:val="-3"/>
        </w:rPr>
      </w:pPr>
      <w:r>
        <w:rPr>
          <w:spacing w:val="-3"/>
        </w:rPr>
        <w:t>En als Hij - en dat kunnen we van heel Zijn lijden en sterven zeggen - gebonden wordt, zo staat in het Avondmaalsformulier, dan is dat opdat Hij ons zou ontbinden. Als Hij in het gericht Gods schuldig wordt verklaard dan is dat opdat wij van onze zonden vrijge</w:t>
      </w:r>
      <w:r>
        <w:rPr>
          <w:spacing w:val="-3"/>
        </w:rPr>
        <w:softHyphen/>
        <w:t xml:space="preserve">sproken zouden worden. Als Hij afdaalt in de Godsverlating, dan is dat opdat </w:t>
      </w:r>
      <w:proofErr w:type="spellStart"/>
      <w:r>
        <w:rPr>
          <w:spacing w:val="-3"/>
        </w:rPr>
        <w:t>Godsverla</w:t>
      </w:r>
      <w:r>
        <w:rPr>
          <w:spacing w:val="-3"/>
        </w:rPr>
        <w:softHyphen/>
        <w:t>ters</w:t>
      </w:r>
      <w:proofErr w:type="spellEnd"/>
      <w:r>
        <w:rPr>
          <w:spacing w:val="-3"/>
        </w:rPr>
        <w:t xml:space="preserve"> Gods kinderen genaamd zouden kunnen worden en zij bij God aangenomen zouden kunnen worden. </w:t>
      </w:r>
    </w:p>
    <w:p w14:paraId="591C0322" w14:textId="77777777" w:rsidR="00826F44" w:rsidRDefault="00826F44">
      <w:pPr>
        <w:tabs>
          <w:tab w:val="left" w:pos="-1440"/>
          <w:tab w:val="left" w:pos="-720"/>
        </w:tabs>
        <w:spacing w:line="240" w:lineRule="atLeast"/>
        <w:jc w:val="both"/>
        <w:rPr>
          <w:spacing w:val="-3"/>
        </w:rPr>
      </w:pPr>
      <w:r>
        <w:rPr>
          <w:spacing w:val="-3"/>
        </w:rPr>
        <w:t xml:space="preserve">Zie, wat het Hoofd doet, doet Hij verdienend voor Zijn lichaam. Maar dat moet dan wel Zijn lichaam zijn. Willen wij er deel aan krijgen, dan moeten wij wel wezenlijk bij dat lichaam van Christus behoren. Door wedergeboorte worden we een lid van Zijn lichaam; worden we verenigd met Hem, om zo toch te beleven wat het is met Hem te sterven, met Hem begraven te worden en </w:t>
      </w:r>
      <w:r>
        <w:rPr>
          <w:spacing w:val="-3"/>
        </w:rPr>
        <w:lastRenderedPageBreak/>
        <w:t xml:space="preserve">met Hem op te staan in een nieuw leven. </w:t>
      </w:r>
    </w:p>
    <w:p w14:paraId="591C0323" w14:textId="77777777" w:rsidR="00826F44" w:rsidRDefault="00826F44">
      <w:pPr>
        <w:tabs>
          <w:tab w:val="left" w:pos="-1440"/>
          <w:tab w:val="left" w:pos="-720"/>
        </w:tabs>
        <w:spacing w:line="240" w:lineRule="atLeast"/>
        <w:jc w:val="both"/>
        <w:rPr>
          <w:spacing w:val="-3"/>
        </w:rPr>
      </w:pPr>
      <w:r>
        <w:rPr>
          <w:spacing w:val="-3"/>
        </w:rPr>
        <w:t xml:space="preserve">Gemeenschap met Hem moet er zijn, door het geloof. De apostel gebruikt er ook wel een ander beeld voor. Wij noemden u het beeld van het lichaam en het hoofd. De apostel gebruikt ook wel het beeld van: één plant met Christus te zijn, in vers 5, gelijk na onze tekst: </w:t>
      </w:r>
      <w:r>
        <w:rPr>
          <w:i/>
          <w:iCs/>
          <w:spacing w:val="-3"/>
        </w:rPr>
        <w:t>Want indien wij met Hem één plant geworden zijn in de gelijkmaking Zijns doods, zo zullen wij het óók zijn in de gelijkmaking Zijner opstanding.</w:t>
      </w:r>
      <w:r>
        <w:rPr>
          <w:spacing w:val="-3"/>
        </w:rPr>
        <w:t xml:space="preserve"> Het is wel een ander beeld, maar het verduidelijkt die wezenlijke vereniging van de zondaar met Christus. En daarbij, gemeente, wordt de zondaar inderdaad met Christus gekruisigd. Dat is een Bijbels spraakgebruik. Paulus schrijft in </w:t>
      </w:r>
      <w:r>
        <w:rPr>
          <w:i/>
          <w:iCs/>
          <w:spacing w:val="-3"/>
        </w:rPr>
        <w:t xml:space="preserve">Galaten 2:20: Ik ben met Christus gekruist; en ik leef, doch niet meer ik, maar Christus leeft in mij; en hetgeen ik nu in het vlees leef, dat leef ik door het geloof des Zoons van God, Die mij liefgehad heeft, en </w:t>
      </w:r>
      <w:proofErr w:type="spellStart"/>
      <w:r>
        <w:rPr>
          <w:i/>
          <w:iCs/>
          <w:spacing w:val="-3"/>
        </w:rPr>
        <w:t>Zichzelven</w:t>
      </w:r>
      <w:proofErr w:type="spellEnd"/>
      <w:r>
        <w:rPr>
          <w:i/>
          <w:iCs/>
          <w:spacing w:val="-3"/>
        </w:rPr>
        <w:t xml:space="preserve"> voor mij overge</w:t>
      </w:r>
      <w:r>
        <w:rPr>
          <w:i/>
          <w:iCs/>
          <w:spacing w:val="-3"/>
        </w:rPr>
        <w:softHyphen/>
        <w:t>geven heeft.</w:t>
      </w:r>
      <w:r>
        <w:rPr>
          <w:spacing w:val="-3"/>
        </w:rPr>
        <w:t xml:space="preserve"> Dan ziet hij ook op dat Borgwerk van Christus. Maar hij zegt toch: Ik </w:t>
      </w:r>
      <w:proofErr w:type="spellStart"/>
      <w:r>
        <w:rPr>
          <w:spacing w:val="-3"/>
        </w:rPr>
        <w:t>mèt</w:t>
      </w:r>
      <w:proofErr w:type="spellEnd"/>
      <w:r>
        <w:rPr>
          <w:spacing w:val="-3"/>
        </w:rPr>
        <w:t xml:space="preserve"> Christus gekruisigd. In ons hoofdstuk staat hetzelfde, want wij lazen u uit de Galaten</w:t>
      </w:r>
      <w:r>
        <w:rPr>
          <w:spacing w:val="-3"/>
        </w:rPr>
        <w:softHyphen/>
        <w:t xml:space="preserve">brief. Maar in het zesde vers van dit hoofdstuk staat hetzelfde: </w:t>
      </w:r>
      <w:r>
        <w:rPr>
          <w:i/>
          <w:iCs/>
          <w:spacing w:val="-3"/>
        </w:rPr>
        <w:t>Dit wetende, dat onze oude mens met Hem gekruisigd is, opdat het lichaam der zonde te niet gedaan worde opdat we niet meer de zonde dienen.</w:t>
      </w:r>
      <w:r>
        <w:rPr>
          <w:spacing w:val="-3"/>
        </w:rPr>
        <w:t xml:space="preserve"> Dus dat is het wat God de Zijnen doet beleven: met Christus gekruisigd te worden. </w:t>
      </w:r>
    </w:p>
    <w:p w14:paraId="591C0324" w14:textId="77777777" w:rsidR="00826F44" w:rsidRDefault="00826F44">
      <w:pPr>
        <w:tabs>
          <w:tab w:val="left" w:pos="-1440"/>
          <w:tab w:val="left" w:pos="-720"/>
        </w:tabs>
        <w:spacing w:line="240" w:lineRule="atLeast"/>
        <w:jc w:val="both"/>
        <w:rPr>
          <w:spacing w:val="-3"/>
        </w:rPr>
      </w:pPr>
      <w:r>
        <w:rPr>
          <w:spacing w:val="-3"/>
        </w:rPr>
        <w:t xml:space="preserve">Gekruisigd te worden is een weg van langzaam sterven. De kruisdood was een heel langzame dood. Wat dat betreft is het bij Christus sneller gegaan dan normaal was bij die Romeinse straf, want een </w:t>
      </w:r>
      <w:proofErr w:type="spellStart"/>
      <w:r>
        <w:rPr>
          <w:spacing w:val="-3"/>
        </w:rPr>
        <w:t>kruiseling</w:t>
      </w:r>
      <w:proofErr w:type="spellEnd"/>
      <w:r>
        <w:rPr>
          <w:spacing w:val="-3"/>
        </w:rPr>
        <w:t xml:space="preserve"> hing soms wel drie dagen aan zo'n kruishout te sterven. Maar u weet hoe het bij de kruisiging van Christus anders is gegaan. Hij is daaraan voorafgaande zo zwaar gemarteld, gegeseld, en kreeg een doornenkroon op Zijn hoofd geslagen. Hij had al zoveel bloed verloren eer Hij stierf op Golgotha! Omdat Hij - naar Gods raad en voorzegging! - zo snel gestorven was, heeft men Zijn benen niet gebroken als bij de moordenaren. Die moordenaren heb</w:t>
      </w:r>
      <w:r>
        <w:rPr>
          <w:spacing w:val="-3"/>
        </w:rPr>
        <w:softHyphen/>
        <w:t xml:space="preserve">ben een tijd gehangen voordat de mokerslagen, die hun beenderen verbraken, de dood brachten, zodat ze aan het kruishout stierven voor de sabbat. De kruisdood was dus een langzame dood. En de apostel zegt het nu ook van zichzelf: </w:t>
      </w:r>
      <w:r>
        <w:rPr>
          <w:i/>
          <w:iCs/>
          <w:spacing w:val="-3"/>
        </w:rPr>
        <w:t>Ik ben met Christus gekruist.</w:t>
      </w:r>
      <w:r>
        <w:rPr>
          <w:spacing w:val="-3"/>
        </w:rPr>
        <w:t xml:space="preserve"> Ik ken ook dat stervende leven, wil hij zeggen. U ook? Kent u ook dat stervende leven? Alle dagen sterven, kent u het ook? Dat leven waarin je dus je vermogens verliest, waarin je je deugden kwijtraakt, waarin je voor God minder wordt, afgebroken wordt. Dat leven dat weet van de afsterving van de oude mens, iets wat Gods kinderen hun leven lang ervaren. Want het `ik' sterft bij de laatste snik. En zolang hebben wij ermee te tobben. Dat stervende leven is voor Paulus niet vreemd. </w:t>
      </w:r>
      <w:r>
        <w:rPr>
          <w:i/>
          <w:iCs/>
          <w:spacing w:val="-3"/>
        </w:rPr>
        <w:t>Met Christus gekruist</w:t>
      </w:r>
      <w:r>
        <w:rPr>
          <w:spacing w:val="-3"/>
        </w:rPr>
        <w:t>, noemt hij het. Nogmaals wil ik onderstre</w:t>
      </w:r>
      <w:r>
        <w:rPr>
          <w:spacing w:val="-3"/>
        </w:rPr>
        <w:softHyphen/>
        <w:t xml:space="preserve">pen dat het niet om het verdienen van de zaligheid gaat bij de apostel. </w:t>
      </w:r>
      <w:r>
        <w:rPr>
          <w:i/>
          <w:iCs/>
          <w:spacing w:val="-3"/>
        </w:rPr>
        <w:t>Hij</w:t>
      </w:r>
      <w:r>
        <w:rPr>
          <w:spacing w:val="-3"/>
        </w:rPr>
        <w:t xml:space="preserve"> - heeft Jesaja gezegd, en dat wist de apostel ook wel - </w:t>
      </w:r>
      <w:r>
        <w:rPr>
          <w:i/>
          <w:iCs/>
          <w:spacing w:val="-3"/>
        </w:rPr>
        <w:t>is om onze overtredingen ver</w:t>
      </w:r>
      <w:r>
        <w:rPr>
          <w:i/>
          <w:iCs/>
          <w:spacing w:val="-3"/>
        </w:rPr>
        <w:softHyphen/>
        <w:t>wond, om onze ongerechtigheden is Hij verbrijzeld. De straf, die ons de vrede aanbrengt, was op Hem en door Zijn striemen is ons genezing gewor</w:t>
      </w:r>
      <w:r>
        <w:rPr>
          <w:i/>
          <w:iCs/>
          <w:spacing w:val="-3"/>
        </w:rPr>
        <w:softHyphen/>
        <w:t>den.</w:t>
      </w:r>
      <w:r>
        <w:rPr>
          <w:spacing w:val="-3"/>
        </w:rPr>
        <w:t xml:space="preserve"> De verdienste, zegt Petrus ook uitdrukkelijk, ligt alleen in Christus. </w:t>
      </w:r>
      <w:r>
        <w:rPr>
          <w:i/>
          <w:iCs/>
          <w:spacing w:val="-3"/>
        </w:rPr>
        <w:t>Die Zelf onze zonden,</w:t>
      </w:r>
      <w:r>
        <w:rPr>
          <w:spacing w:val="-3"/>
        </w:rPr>
        <w:t xml:space="preserve"> schrijft hij, </w:t>
      </w:r>
      <w:r>
        <w:rPr>
          <w:i/>
          <w:iCs/>
          <w:spacing w:val="-3"/>
        </w:rPr>
        <w:t>in Zijn lichaam gedragen heeft op het hout, opdat wij der zonde -</w:t>
      </w:r>
      <w:r>
        <w:rPr>
          <w:spacing w:val="-3"/>
        </w:rPr>
        <w:t xml:space="preserve"> daar hebt u hetzelfde doel van heiligma</w:t>
      </w:r>
      <w:r>
        <w:rPr>
          <w:spacing w:val="-3"/>
        </w:rPr>
        <w:softHyphen/>
        <w:t xml:space="preserve">king - </w:t>
      </w:r>
      <w:r>
        <w:rPr>
          <w:i/>
          <w:iCs/>
          <w:spacing w:val="-3"/>
        </w:rPr>
        <w:t xml:space="preserve">afgestorven zijnde, der gerechtigheid leven zouden, door Wiens striemen gij genezen zijt. </w:t>
      </w:r>
    </w:p>
    <w:p w14:paraId="591C0325" w14:textId="77777777" w:rsidR="00826F44" w:rsidRDefault="00826F44">
      <w:pPr>
        <w:tabs>
          <w:tab w:val="left" w:pos="-1440"/>
          <w:tab w:val="left" w:pos="-720"/>
        </w:tabs>
        <w:spacing w:line="240" w:lineRule="atLeast"/>
        <w:jc w:val="both"/>
        <w:rPr>
          <w:spacing w:val="-3"/>
        </w:rPr>
      </w:pPr>
      <w:r>
        <w:rPr>
          <w:spacing w:val="-3"/>
        </w:rPr>
        <w:t xml:space="preserve">Zo spreekt de apostel Petrus dus net als Paulus; het is dezelfde boodschap. Het is niet een verdienstelijk sterven, en gekruisigd worden van de zondaar, maar een deel krijgen aan Christus in die weg. Christus is de Bron van het leven, in Hem is het beginsel van leven, wat de zondaar niet kan missen. Maar hij kan zichzelf niet afscheiden van de zonde, hij kan zichzelf niet genezen van die dodelijke kwaal, hij kan zelf dat lichaam der zonde niet te niet doen. De apostel gebruikt het beeld van het lichaam der zonde; met als het ware de leden: </w:t>
      </w:r>
      <w:r>
        <w:rPr>
          <w:i/>
          <w:iCs/>
          <w:spacing w:val="-3"/>
        </w:rPr>
        <w:t>Dit wetende dat onze oude mens met Hem gekruisigd is, opdat het lichaam der zonde te niet ge</w:t>
      </w:r>
      <w:r>
        <w:rPr>
          <w:i/>
          <w:iCs/>
          <w:spacing w:val="-3"/>
        </w:rPr>
        <w:softHyphen/>
        <w:t>daan worde.</w:t>
      </w:r>
      <w:r>
        <w:rPr>
          <w:spacing w:val="-3"/>
        </w:rPr>
        <w:t xml:space="preserve"> En dan weet u wel waar hij het over heeft: dan heeft hij het over heel zijn bestaan. Elders zegt hij: </w:t>
      </w:r>
      <w:r>
        <w:rPr>
          <w:i/>
          <w:iCs/>
          <w:spacing w:val="-3"/>
        </w:rPr>
        <w:t>Ik ellendig mens, wie zal mij verlossen van het lichaam dezes doods.</w:t>
      </w:r>
      <w:r>
        <w:rPr>
          <w:spacing w:val="-3"/>
        </w:rPr>
        <w:t xml:space="preserve"> En weer op een andere plaats: </w:t>
      </w:r>
      <w:r>
        <w:rPr>
          <w:i/>
          <w:iCs/>
          <w:spacing w:val="-3"/>
        </w:rPr>
        <w:t>Vleselijk ben ik, verkocht onder de zonde.</w:t>
      </w:r>
      <w:r>
        <w:rPr>
          <w:spacing w:val="-3"/>
        </w:rPr>
        <w:t xml:space="preserve"> Dat hele vleselijke zondaarsbestaan, noemt hij een lichaam, maar dan bedoelt hij niet een lichaam zonder ziel, maar hij bedoelt zijn natuurlijke bestaan, zijn oude mens, dat is lichaam en ziel, </w:t>
      </w:r>
      <w:r>
        <w:rPr>
          <w:spacing w:val="-3"/>
        </w:rPr>
        <w:lastRenderedPageBreak/>
        <w:t xml:space="preserve">zijn hele `ik'. En dat gehele bestaan, dat zich der wet Gods maar niet onderwerpt, dat moet sterven. Daar moet hij aan ontdekt worden, zó, dat hij zijn verwachting daarvan verliest, zó, dat hij daar niet meer op kan bouwen, dat hij daar niets meer mee kan uitrichten, zó, dat hij met alles in de dood uitkomt. </w:t>
      </w:r>
    </w:p>
    <w:p w14:paraId="591C0326" w14:textId="77777777" w:rsidR="00826F44" w:rsidRDefault="00826F44">
      <w:pPr>
        <w:tabs>
          <w:tab w:val="left" w:pos="-1440"/>
          <w:tab w:val="left" w:pos="-720"/>
        </w:tabs>
        <w:spacing w:line="240" w:lineRule="atLeast"/>
        <w:jc w:val="both"/>
        <w:rPr>
          <w:spacing w:val="-3"/>
        </w:rPr>
      </w:pPr>
      <w:r>
        <w:rPr>
          <w:spacing w:val="-3"/>
        </w:rPr>
        <w:t xml:space="preserve">Het is eigenlijk een beeldspraak, waarmee hij wil zeggen: </w:t>
      </w:r>
      <w:proofErr w:type="spellStart"/>
      <w:r>
        <w:rPr>
          <w:spacing w:val="-3"/>
        </w:rPr>
        <w:t>àl</w:t>
      </w:r>
      <w:proofErr w:type="spellEnd"/>
      <w:r>
        <w:rPr>
          <w:spacing w:val="-3"/>
        </w:rPr>
        <w:t xml:space="preserve"> mijn zonden op alle terreinen van het leven moeten sterven. Het is één lichaam, maar wel met een heleboel leden. U weet toch, als God een mens bekeert - of weet u dat niet? - dat het dan niet om een paar zonden gaat in zijn leven waar hij aan ontdekt wordt, waar hij tegen leert strijden en die hij dan al of niet zou kunnen overwinnen. Nee, het gaat bij de ontdekking vaak wel allereerst om boezemzonden, bepaalde concrete zonden, waar de Heere iemand zicht op geeft, en smart over geeft. Maar die ontdekking gaat door en dan wordt het: </w:t>
      </w:r>
      <w:r>
        <w:rPr>
          <w:i/>
          <w:iCs/>
          <w:spacing w:val="-3"/>
        </w:rPr>
        <w:t>Het is niet alleen dit kwaad dat roept om straf; nee, ik ben in ongerechtig</w:t>
      </w:r>
      <w:r>
        <w:rPr>
          <w:i/>
          <w:iCs/>
          <w:spacing w:val="-3"/>
        </w:rPr>
        <w:softHyphen/>
        <w:t>heid gebóren; mijn zonden maakt mij het voorwerp van Uw toorn reeds van het uur van mijn ontvange</w:t>
      </w:r>
      <w:r>
        <w:rPr>
          <w:i/>
          <w:iCs/>
          <w:spacing w:val="-3"/>
        </w:rPr>
        <w:softHyphen/>
        <w:t>nis af.</w:t>
      </w:r>
      <w:r>
        <w:rPr>
          <w:spacing w:val="-3"/>
        </w:rPr>
        <w:t xml:space="preserve"> De ontdekking van de Heilige Geest gaat door en is er een werk Gods, dan krijgt u niet alleen smart over de zonden die de mensen van u kennen, welnee, ja daar óók over, maar weet u waar u nog het meeste smart over krijgt, waar u het meeste mee te stellen krijgt? Over de zonden die een ander niet van u kent! Weet u waar u het meeste smart over krijgt? Over de wortelzonden, bijvoorbeeld de zonde in je drijfveer: waarom doe je iets? Je hoogmoed, je eerzucht, je materialisme, je pronkzucht. O, wat al een zonden die diep verborgen in de schuil</w:t>
      </w:r>
      <w:r>
        <w:rPr>
          <w:spacing w:val="-3"/>
        </w:rPr>
        <w:softHyphen/>
        <w:t>hoeken van je hart wonen en die zo krachtig zijn. Er kunnen zoveel zonden zijn die anderen zozeer bij je niet aan zullen wijzen, die ze niet zien, die ze niet kennen, waar niemand je om minacht, maar die God wel ziet. En bij de ontdek</w:t>
      </w:r>
      <w:r>
        <w:rPr>
          <w:spacing w:val="-3"/>
        </w:rPr>
        <w:softHyphen/>
        <w:t xml:space="preserve">king door de Heilige Geest wordt daar de vinger bij gelegd: bij het begeren. Dat begeren van het vlees, dat vlees dat strijdt tegen de geest. Dat bedenken des </w:t>
      </w:r>
      <w:proofErr w:type="spellStart"/>
      <w:r>
        <w:rPr>
          <w:spacing w:val="-3"/>
        </w:rPr>
        <w:t>vleses</w:t>
      </w:r>
      <w:proofErr w:type="spellEnd"/>
      <w:r>
        <w:rPr>
          <w:spacing w:val="-3"/>
        </w:rPr>
        <w:t xml:space="preserve"> dat vijandschap is tegen God, want het onderwerpt zich der wet Gods niet. </w:t>
      </w:r>
    </w:p>
    <w:p w14:paraId="591C0327" w14:textId="77777777" w:rsidR="00826F44" w:rsidRDefault="00826F44">
      <w:pPr>
        <w:tabs>
          <w:tab w:val="left" w:pos="-1440"/>
          <w:tab w:val="left" w:pos="-720"/>
        </w:tabs>
        <w:spacing w:line="240" w:lineRule="atLeast"/>
        <w:jc w:val="both"/>
        <w:rPr>
          <w:spacing w:val="-3"/>
        </w:rPr>
      </w:pPr>
      <w:r>
        <w:rPr>
          <w:spacing w:val="-3"/>
        </w:rPr>
        <w:t>Kent u zulke zaken ook? Bij het ontdekkend licht van de Heilige Geest gaat de mens zich zo tegenvallen! Dan houdt hij geen goed in zichzelf over. Dat is een door de wet aan de wet sterven. Wilt u dat uit de mond van de apostel Paulus horen? Dan moet u in Romei</w:t>
      </w:r>
      <w:r>
        <w:rPr>
          <w:spacing w:val="-3"/>
        </w:rPr>
        <w:softHyphen/>
        <w:t xml:space="preserve">nen 7:7-9 lezen. </w:t>
      </w:r>
      <w:r>
        <w:rPr>
          <w:i/>
          <w:iCs/>
          <w:spacing w:val="-3"/>
        </w:rPr>
        <w:t xml:space="preserve">Wat zullen we dan zeggen? Is de wet zonde? Dat zij verre. Ja, ik kende de zonde niet dan door de wet; want ook had ik de begeerlijkheid niet geweten zonde te zijn, indien de wét niet zeide: Gij zult niet begeren. Maar de zonde, oorzaak genomen hebbende door het gebod, heeft in mij alle begeerlijkheid gewrocht; want zonder de wet is de zonde dood. En zonder de wet, zo leefde ik eertijds; maar als het gebod gekomen is, zo is de zonde weder levend geworden, doch ik ben gestorven. </w:t>
      </w:r>
    </w:p>
    <w:p w14:paraId="591C0328" w14:textId="77777777" w:rsidR="00826F44" w:rsidRDefault="00826F44">
      <w:pPr>
        <w:tabs>
          <w:tab w:val="left" w:pos="-1440"/>
          <w:tab w:val="left" w:pos="-720"/>
        </w:tabs>
        <w:spacing w:line="240" w:lineRule="atLeast"/>
        <w:jc w:val="both"/>
        <w:rPr>
          <w:spacing w:val="-3"/>
        </w:rPr>
      </w:pPr>
      <w:r>
        <w:rPr>
          <w:spacing w:val="-3"/>
        </w:rPr>
        <w:t xml:space="preserve">Wat betekent het als je de wet leert kennen? Dat gaat niet zo maar om een oppervlakkige kennis, in de zin van: ik houd me aardig aan de tien geboden. De rijke jongeling dacht ook dat hij ver kwam. Nee, het gaat niet zo maar oppervlakkig alleen om je uiterlijke leven. De Heilige Geest leert ons dat de wet geestelijk is, ons innerlijk oordeelt, ook onze drijfveren. Zo leert God ons dat we vleselijk zijn, verkocht onder de zonde. </w:t>
      </w:r>
    </w:p>
    <w:p w14:paraId="591C0329" w14:textId="77777777" w:rsidR="00826F44" w:rsidRDefault="00826F44">
      <w:pPr>
        <w:tabs>
          <w:tab w:val="left" w:pos="-1440"/>
          <w:tab w:val="left" w:pos="-720"/>
        </w:tabs>
        <w:spacing w:line="240" w:lineRule="atLeast"/>
        <w:jc w:val="both"/>
        <w:rPr>
          <w:spacing w:val="-3"/>
        </w:rPr>
      </w:pPr>
      <w:r>
        <w:rPr>
          <w:spacing w:val="-3"/>
        </w:rPr>
        <w:t>In zo'n stervend leven worden de zonden blootge</w:t>
      </w:r>
      <w:r>
        <w:rPr>
          <w:spacing w:val="-3"/>
        </w:rPr>
        <w:softHyphen/>
        <w:t xml:space="preserve">legd. Maar wie zal ze doden? Paulus spreekt van een `levend </w:t>
      </w:r>
      <w:r>
        <w:rPr>
          <w:spacing w:val="-3"/>
        </w:rPr>
        <w:softHyphen/>
        <w:t xml:space="preserve">worden': </w:t>
      </w:r>
      <w:r>
        <w:rPr>
          <w:i/>
          <w:iCs/>
          <w:spacing w:val="-3"/>
        </w:rPr>
        <w:t>de zonde is weder levend ge</w:t>
      </w:r>
      <w:r>
        <w:rPr>
          <w:i/>
          <w:iCs/>
          <w:spacing w:val="-3"/>
        </w:rPr>
        <w:softHyphen/>
        <w:t>worden en ik ben gestorven!</w:t>
      </w:r>
      <w:r>
        <w:rPr>
          <w:spacing w:val="-3"/>
        </w:rPr>
        <w:t xml:space="preserve"> Wij kunnen de zonde dus niet doden en toch moet ze gedood, toch moet ze ten onder gebracht worden. O, er is er Eén Die dat kan; dat is Christus! Er is er Eén Die macht heeft, Die ze wel kan verbreken, Die ze in ons kan doen sterven. En dat is de Zaligma</w:t>
      </w:r>
      <w:r>
        <w:rPr>
          <w:spacing w:val="-3"/>
        </w:rPr>
        <w:softHyphen/>
        <w:t>ker, Die een geneesmid</w:t>
      </w:r>
      <w:r>
        <w:rPr>
          <w:spacing w:val="-3"/>
        </w:rPr>
        <w:softHyphen/>
        <w:t>del heeft tegen die schrikkelijke zondenkwaal. Zijn dood is krachtig om de boosheid van ons vlees te blussen. Alleen daardoor wordt de verdorven</w:t>
      </w:r>
      <w:r>
        <w:rPr>
          <w:spacing w:val="-3"/>
        </w:rPr>
        <w:softHyphen/>
        <w:t>heid in ons haar heersende kracht ontnomen.</w:t>
      </w:r>
    </w:p>
    <w:p w14:paraId="591C032A" w14:textId="77777777" w:rsidR="00826F44" w:rsidRDefault="00826F44">
      <w:pPr>
        <w:tabs>
          <w:tab w:val="left" w:pos="-1440"/>
          <w:tab w:val="left" w:pos="-720"/>
        </w:tabs>
        <w:spacing w:line="240" w:lineRule="atLeast"/>
        <w:jc w:val="both"/>
        <w:rPr>
          <w:spacing w:val="-3"/>
        </w:rPr>
      </w:pPr>
      <w:r>
        <w:rPr>
          <w:spacing w:val="-3"/>
        </w:rPr>
        <w:t xml:space="preserve">Sterven aan de zonde moet men dus </w:t>
      </w:r>
      <w:proofErr w:type="spellStart"/>
      <w:r>
        <w:rPr>
          <w:spacing w:val="-3"/>
        </w:rPr>
        <w:t>mèt</w:t>
      </w:r>
      <w:proofErr w:type="spellEnd"/>
      <w:r>
        <w:rPr>
          <w:spacing w:val="-3"/>
        </w:rPr>
        <w:t xml:space="preserve"> Christus en niet zonder Christus. </w:t>
      </w:r>
    </w:p>
    <w:p w14:paraId="591C032B" w14:textId="77777777" w:rsidR="00826F44" w:rsidRDefault="00826F44">
      <w:pPr>
        <w:tabs>
          <w:tab w:val="left" w:pos="-1440"/>
          <w:tab w:val="left" w:pos="-720"/>
        </w:tabs>
        <w:spacing w:line="240" w:lineRule="atLeast"/>
        <w:jc w:val="both"/>
        <w:rPr>
          <w:spacing w:val="-3"/>
        </w:rPr>
      </w:pPr>
      <w:r>
        <w:rPr>
          <w:spacing w:val="-3"/>
        </w:rPr>
        <w:t xml:space="preserve">Is er dan ook een sterven aan de zonde zonder Christus? Ja, dat is er wel. Weet u wat een sterven is aan de zonde zonder Christus? Oude mensen hebben dat soms, of zelfs dikwijls. Allerlei zonden die ze in hun jeugd bedreven, kunnen ze niet meer doen. Het lichaam wil niet meer. Zo kunnen ze </w:t>
      </w:r>
      <w:r>
        <w:rPr>
          <w:spacing w:val="-3"/>
        </w:rPr>
        <w:lastRenderedPageBreak/>
        <w:t xml:space="preserve">bepaalde begeerten niet meer uitleven. Sommigen willen er misschien een geestelijk tintje aan geven, dat ze zo de zonden niet meer uitleven die ze vroeger wel van harte deden, maar dat heeft met Christus niets te maken. Zij die zo sterven aan de zonde zonder Christus, sterven niet aan de begeerte, maar aan het vermogen om te doen wat ze willen. Het lichaam kan het niet meer. Maar wie sterft aan de zonde </w:t>
      </w:r>
      <w:proofErr w:type="spellStart"/>
      <w:r>
        <w:rPr>
          <w:spacing w:val="-3"/>
        </w:rPr>
        <w:t>mèt</w:t>
      </w:r>
      <w:proofErr w:type="spellEnd"/>
      <w:r>
        <w:rPr>
          <w:spacing w:val="-3"/>
        </w:rPr>
        <w:t xml:space="preserve"> Christus, die </w:t>
      </w:r>
      <w:proofErr w:type="spellStart"/>
      <w:r>
        <w:rPr>
          <w:spacing w:val="-3"/>
        </w:rPr>
        <w:t>wìl</w:t>
      </w:r>
      <w:proofErr w:type="spellEnd"/>
      <w:r>
        <w:rPr>
          <w:spacing w:val="-3"/>
        </w:rPr>
        <w:t xml:space="preserve"> niet meer zondigen, die gaat de zonde haten uit liefde tot God en tot Zijn gerechtigheid. Daarbij wordt de toorn van God tegen de zonde gekend, maar ook gebillijkt; daarbij wordt de smart over de zonde gevoeld en begeert men van die zonden bevrijd te worden. Lees, hoe dat de apostel daarover schrijft: </w:t>
      </w:r>
      <w:r>
        <w:rPr>
          <w:i/>
          <w:iCs/>
          <w:spacing w:val="-3"/>
        </w:rPr>
        <w:t xml:space="preserve">Of weet gij niet, dat zovelen als wij in Christus Jezus gedoopt zijn, wij in Zijn dood gedoopt zijn? </w:t>
      </w:r>
    </w:p>
    <w:p w14:paraId="591C032C" w14:textId="35BBBACA" w:rsidR="00826F44" w:rsidRDefault="00826F44">
      <w:pPr>
        <w:tabs>
          <w:tab w:val="left" w:pos="-1440"/>
          <w:tab w:val="left" w:pos="-720"/>
        </w:tabs>
        <w:spacing w:line="240" w:lineRule="atLeast"/>
        <w:jc w:val="both"/>
        <w:rPr>
          <w:spacing w:val="-3"/>
        </w:rPr>
      </w:pPr>
      <w:r>
        <w:rPr>
          <w:spacing w:val="-3"/>
        </w:rPr>
        <w:t>Het sterven met Christus ziet hij afgebeeld in de volwassendoop. Voor volwassenen was er toen een doop door onderdompeling. Denk bijvoorbeeld aan de doop zoals Johannes de Doper die mocht bedienen: daarbij was er ondergaan in het water, een ogenblik onder water blijven, om dan er weer uit te verrijzen. Dat was een zinrijke handeling. De apostel heeft daar kennelijk hier het oog op. Die eerste handeling, dat ondergaan, ziet op het sterven. Dat onder water zijn ziet op de dood zelf, het begraven worden. En dat opko</w:t>
      </w:r>
      <w:r>
        <w:rPr>
          <w:spacing w:val="-3"/>
        </w:rPr>
        <w:softHyphen/>
        <w:t>men ziet op de opstanding. Het is zo een weg om gemeenschap te krijgen met Zijn opstan</w:t>
      </w:r>
      <w:r>
        <w:rPr>
          <w:spacing w:val="-3"/>
        </w:rPr>
        <w:softHyphen/>
        <w:t>ding,</w:t>
      </w:r>
      <w:r w:rsidR="00097159">
        <w:rPr>
          <w:spacing w:val="-3"/>
        </w:rPr>
        <w:t xml:space="preserve"> </w:t>
      </w:r>
      <w:r>
        <w:rPr>
          <w:spacing w:val="-3"/>
        </w:rPr>
        <w:t xml:space="preserve">zoals Paulus schrijft: </w:t>
      </w:r>
      <w:r>
        <w:rPr>
          <w:i/>
          <w:iCs/>
          <w:spacing w:val="-3"/>
        </w:rPr>
        <w:t xml:space="preserve">Opdat ik Hem </w:t>
      </w:r>
      <w:proofErr w:type="spellStart"/>
      <w:r>
        <w:rPr>
          <w:i/>
          <w:iCs/>
          <w:spacing w:val="-3"/>
        </w:rPr>
        <w:t>kenne</w:t>
      </w:r>
      <w:proofErr w:type="spellEnd"/>
      <w:r>
        <w:rPr>
          <w:i/>
          <w:iCs/>
          <w:spacing w:val="-3"/>
        </w:rPr>
        <w:t>, en de kracht Zijner opstan</w:t>
      </w:r>
      <w:r>
        <w:rPr>
          <w:i/>
          <w:iCs/>
          <w:spacing w:val="-3"/>
        </w:rPr>
        <w:softHyphen/>
        <w:t>ding, en de gemeen</w:t>
      </w:r>
      <w:r>
        <w:rPr>
          <w:i/>
          <w:iCs/>
          <w:spacing w:val="-3"/>
        </w:rPr>
        <w:softHyphen/>
        <w:t xml:space="preserve">schap Zijns </w:t>
      </w:r>
      <w:proofErr w:type="spellStart"/>
      <w:r>
        <w:rPr>
          <w:i/>
          <w:iCs/>
          <w:spacing w:val="-3"/>
        </w:rPr>
        <w:t>lijdens</w:t>
      </w:r>
      <w:proofErr w:type="spellEnd"/>
      <w:r>
        <w:rPr>
          <w:i/>
          <w:iCs/>
          <w:spacing w:val="-3"/>
        </w:rPr>
        <w:t>, Zijn dood gelijkvormig wordende (Fil. 3:10).</w:t>
      </w:r>
    </w:p>
    <w:p w14:paraId="591C032D" w14:textId="77777777" w:rsidR="00826F44" w:rsidRDefault="00826F44">
      <w:pPr>
        <w:tabs>
          <w:tab w:val="left" w:pos="-1440"/>
          <w:tab w:val="left" w:pos="-720"/>
        </w:tabs>
        <w:spacing w:line="240" w:lineRule="atLeast"/>
        <w:jc w:val="both"/>
        <w:rPr>
          <w:spacing w:val="-3"/>
        </w:rPr>
      </w:pPr>
      <w:r>
        <w:rPr>
          <w:spacing w:val="-3"/>
        </w:rPr>
        <w:t xml:space="preserve">Het zijn hier ook de drie gedachten die wij nu overdenken. Eerst overdachten we nu dus dat ondergaan, dat sterven, en nu komen we tot onze tweede gedachte: </w:t>
      </w:r>
    </w:p>
    <w:p w14:paraId="591C032E" w14:textId="77777777" w:rsidR="00826F44" w:rsidRDefault="00826F44">
      <w:pPr>
        <w:tabs>
          <w:tab w:val="left" w:pos="-1440"/>
          <w:tab w:val="left" w:pos="-720"/>
        </w:tabs>
        <w:spacing w:line="240" w:lineRule="atLeast"/>
        <w:jc w:val="both"/>
        <w:rPr>
          <w:spacing w:val="-3"/>
        </w:rPr>
      </w:pPr>
    </w:p>
    <w:p w14:paraId="591C032F" w14:textId="77777777" w:rsidR="00826F44" w:rsidRDefault="00826F44">
      <w:pPr>
        <w:tabs>
          <w:tab w:val="left" w:pos="-1440"/>
          <w:tab w:val="left" w:pos="-720"/>
        </w:tabs>
        <w:spacing w:line="240" w:lineRule="atLeast"/>
        <w:jc w:val="both"/>
        <w:rPr>
          <w:spacing w:val="-3"/>
        </w:rPr>
      </w:pPr>
      <w:r>
        <w:rPr>
          <w:b/>
          <w:bCs/>
          <w:spacing w:val="-3"/>
        </w:rPr>
        <w:t>2. Het begraven worden</w:t>
      </w:r>
      <w:r>
        <w:rPr>
          <w:spacing w:val="-3"/>
        </w:rPr>
        <w:t xml:space="preserve"> </w:t>
      </w:r>
      <w:r>
        <w:rPr>
          <w:b/>
          <w:bCs/>
          <w:spacing w:val="-3"/>
        </w:rPr>
        <w:t>met Christus</w:t>
      </w:r>
    </w:p>
    <w:p w14:paraId="591C0330" w14:textId="77777777" w:rsidR="00826F44" w:rsidRDefault="00826F44">
      <w:pPr>
        <w:tabs>
          <w:tab w:val="left" w:pos="-1440"/>
          <w:tab w:val="left" w:pos="-720"/>
        </w:tabs>
        <w:spacing w:line="240" w:lineRule="atLeast"/>
        <w:jc w:val="both"/>
        <w:rPr>
          <w:spacing w:val="-3"/>
        </w:rPr>
      </w:pPr>
      <w:r>
        <w:rPr>
          <w:i/>
          <w:iCs/>
          <w:spacing w:val="-3"/>
        </w:rPr>
        <w:t>Wij zijn dan met Hem begraven door de doop in de dood,</w:t>
      </w:r>
      <w:r>
        <w:rPr>
          <w:spacing w:val="-3"/>
        </w:rPr>
        <w:t xml:space="preserve"> zegt Paulus. </w:t>
      </w:r>
    </w:p>
    <w:p w14:paraId="591C0331" w14:textId="77777777" w:rsidR="00826F44" w:rsidRDefault="00826F44">
      <w:pPr>
        <w:tabs>
          <w:tab w:val="left" w:pos="-1440"/>
          <w:tab w:val="left" w:pos="-720"/>
        </w:tabs>
        <w:spacing w:line="240" w:lineRule="atLeast"/>
        <w:jc w:val="both"/>
        <w:rPr>
          <w:spacing w:val="-3"/>
        </w:rPr>
      </w:pPr>
      <w:r>
        <w:rPr>
          <w:spacing w:val="-3"/>
        </w:rPr>
        <w:t xml:space="preserve">Wat is dat, die begrafenis? Begraven worden zij, die wáárlijk gestorven zijn, daar is geen twijfel over. Wij zien de begrafenis van Christus dan ook als een bevestiging van Zijn zékere dood. Wat allerlei dwaalleraars, of allerlei vijanden van het Evangelie hierover ook hebben willen verbreiden, dat is al dwaasheid. Er is geen twijfel over de zekerheid van de dood van Christus op Golgotha. Daartoe is ook die spies in Zijn zijde geboord en kwam er bloed en water uit. De Heere is waarlijk gestorven en als bewijs daarvan óók begraven. Het is een bewijs van Zijn dood. </w:t>
      </w:r>
    </w:p>
    <w:p w14:paraId="591C0332" w14:textId="77777777" w:rsidR="00826F44" w:rsidRDefault="00826F44">
      <w:pPr>
        <w:tabs>
          <w:tab w:val="left" w:pos="-1440"/>
          <w:tab w:val="left" w:pos="-720"/>
        </w:tabs>
        <w:spacing w:line="240" w:lineRule="atLeast"/>
        <w:jc w:val="both"/>
        <w:rPr>
          <w:spacing w:val="-3"/>
        </w:rPr>
      </w:pPr>
      <w:r>
        <w:rPr>
          <w:spacing w:val="-3"/>
        </w:rPr>
        <w:t xml:space="preserve">In geestelijk opzicht betekent de begrafenis een volharding van het sterven, maar dan wel het uitkomen in een eindpunt. Want dat is het toch: als het sterven een proces is, is de dood het eindpunt van het proces. De zondaar moet aan een eind komen van al zijn mogelijkheden. </w:t>
      </w:r>
    </w:p>
    <w:p w14:paraId="591C0333" w14:textId="77777777" w:rsidR="00826F44" w:rsidRDefault="00826F44">
      <w:pPr>
        <w:tabs>
          <w:tab w:val="left" w:pos="-1440"/>
          <w:tab w:val="left" w:pos="-720"/>
        </w:tabs>
        <w:spacing w:line="240" w:lineRule="atLeast"/>
        <w:jc w:val="both"/>
        <w:rPr>
          <w:spacing w:val="-3"/>
        </w:rPr>
      </w:pPr>
      <w:r>
        <w:rPr>
          <w:spacing w:val="-3"/>
        </w:rPr>
        <w:t xml:space="preserve">Paulus schrijft over dit sterven ook in ons hoofdstuk, in vers 9: </w:t>
      </w:r>
      <w:r>
        <w:rPr>
          <w:i/>
          <w:iCs/>
          <w:spacing w:val="-3"/>
        </w:rPr>
        <w:t>Weten</w:t>
      </w:r>
      <w:r>
        <w:rPr>
          <w:i/>
          <w:iCs/>
          <w:spacing w:val="-3"/>
        </w:rPr>
        <w:softHyphen/>
        <w:t>de, dat Christus, opgewekt zijnde uit de doden, niet meer sterft.</w:t>
      </w:r>
      <w:r>
        <w:rPr>
          <w:spacing w:val="-3"/>
        </w:rPr>
        <w:t xml:space="preserve"> Daar waar de begrafenis geweest is, is het sterven ten einde. En ook in het zevende vers is dat aan de orde: </w:t>
      </w:r>
      <w:r>
        <w:rPr>
          <w:i/>
          <w:iCs/>
          <w:spacing w:val="-3"/>
        </w:rPr>
        <w:t>Want die gestorven is, die is gerechtvaardigd van de zonde,</w:t>
      </w:r>
      <w:r>
        <w:rPr>
          <w:spacing w:val="-3"/>
        </w:rPr>
        <w:t xml:space="preserve"> staat daar. Daar gaat het ook over dat gestorven zijn. En hier is dat: </w:t>
      </w:r>
      <w:r>
        <w:rPr>
          <w:i/>
          <w:iCs/>
          <w:spacing w:val="-3"/>
        </w:rPr>
        <w:t xml:space="preserve">Met Christus begraven door de doop in de dood. </w:t>
      </w:r>
    </w:p>
    <w:p w14:paraId="591C0334" w14:textId="77777777" w:rsidR="00826F44" w:rsidRDefault="00826F44">
      <w:pPr>
        <w:tabs>
          <w:tab w:val="left" w:pos="-1440"/>
          <w:tab w:val="left" w:pos="-720"/>
        </w:tabs>
        <w:spacing w:line="240" w:lineRule="atLeast"/>
        <w:jc w:val="both"/>
        <w:rPr>
          <w:spacing w:val="-3"/>
        </w:rPr>
      </w:pPr>
      <w:r>
        <w:rPr>
          <w:spacing w:val="-3"/>
        </w:rPr>
        <w:t>Wij moeten hier weer oog hebben voor het onderscheid dat er is in de weldaden die Christus voor de Zijnen verworven heeft. De weldaden die er liggen in de opstanding van Christus zijn: de levendmaking van de zondaar, zijn rechtvaardigmaking, zijn heiligma</w:t>
      </w:r>
      <w:r>
        <w:rPr>
          <w:spacing w:val="-3"/>
        </w:rPr>
        <w:softHyphen/>
        <w:t xml:space="preserve">king en zeker ook zijn zalige opstanding op de jongste dag. </w:t>
      </w:r>
    </w:p>
    <w:p w14:paraId="591C0335" w14:textId="77777777" w:rsidR="00826F44" w:rsidRDefault="00826F44">
      <w:pPr>
        <w:tabs>
          <w:tab w:val="left" w:pos="-1440"/>
          <w:tab w:val="left" w:pos="-720"/>
        </w:tabs>
        <w:spacing w:line="240" w:lineRule="atLeast"/>
        <w:jc w:val="both"/>
        <w:rPr>
          <w:spacing w:val="-3"/>
        </w:rPr>
      </w:pPr>
      <w:r>
        <w:rPr>
          <w:spacing w:val="-3"/>
        </w:rPr>
        <w:t>We hebben nu vooral de aandacht gevestigd - vergeet het niet - op de heiligma</w:t>
      </w:r>
      <w:r>
        <w:rPr>
          <w:spacing w:val="-3"/>
        </w:rPr>
        <w:softHyphen/>
        <w:t>king, die hier aan de orde is in deze Schriftplaats. Maar dat laat onverlet dat er ook een sterven is ten aanzien van de rechtvaardigmaking. Dat is voor velen veel duidelijker, misschien ook gemakke</w:t>
      </w:r>
      <w:r>
        <w:rPr>
          <w:spacing w:val="-3"/>
        </w:rPr>
        <w:softHyphen/>
        <w:t xml:space="preserve">lijker te begrijpen dan ten aanzien van de heiligmaking. Wat is immers het sterven ten aanzien van de rechtvaardigmaking? Dat is, dat de zondaar de dood moet leren schrijven op al wat van hem is; dat betekent dat dan niet alleen je zonden je tot schuld worden - zonden die niet gering zijn, met gedachten, met woorden en met werken - ja, dat ook je léven je tot schuld wordt, je hele bestaan zonde is, maar het betekent nog meer. Wat dan? Wel, dat de mens ook met datgene wat God hem </w:t>
      </w:r>
      <w:r>
        <w:rPr>
          <w:spacing w:val="-3"/>
        </w:rPr>
        <w:lastRenderedPageBreak/>
        <w:t>deed ervaren, voor Hem niet kan bestaan! Onze tranen zijn geen betaalmiddel; de gewekte liefde is geen werk van onszelf; de honger en dorst - ik spreek nu over de kenmerken van genade - zijn geen prestatie van ons. Zodra men dat denkt, neemt God de kenmer</w:t>
      </w:r>
      <w:r>
        <w:rPr>
          <w:spacing w:val="-3"/>
        </w:rPr>
        <w:softHyphen/>
        <w:t>ken weg; de bestreden en bekommerde ziel gaat dan denken dat er nooit wat is geweest. Maar God wil niet dat een mens op enigerlei wijze iets bij zichzelf zou menen te hebben waardoor hij rechtvaardig</w:t>
      </w:r>
      <w:r>
        <w:rPr>
          <w:spacing w:val="-3"/>
        </w:rPr>
        <w:softHyphen/>
        <w:t>making verdient. Hij zal het leren, dat er goddelozen worden gerechtvaardigd en dat er vijanden met God worden verzoend. En daartoe leidt de Heere de Zijnen in een weg die ze maar niet begrijpen kunnen, een stervensweg, om deel te krijgen aan Christus' gerechtigheid. Een weg waarin ze niets overhouden dan de dood in zichzelf en een hemelhoge schuld bij God. O nee, dan loop je niet met een wedergeboorte op zak, of met allemaal kenmerken waar je jezelf mee overeind kunt houden. Je kunt nergens meer wat mee doen en je zult het voor God leren dat je met Hem in rekening staat en als het gaat om de eeuwigheid, dat Hij je naar recht in de rampzaligheid kan werpen. Het recht Gods toevallen, het billijken, is geen geringe zaak, maar wel noodza</w:t>
      </w:r>
      <w:r>
        <w:rPr>
          <w:spacing w:val="-3"/>
        </w:rPr>
        <w:softHyphen/>
        <w:t xml:space="preserve">kelijk. Men ziet dan niet dat het dient om die heerlijke waarheid te leren kennen, waar de profeet van zegt: </w:t>
      </w:r>
      <w:r>
        <w:rPr>
          <w:i/>
          <w:iCs/>
          <w:spacing w:val="-3"/>
        </w:rPr>
        <w:t>de HEERE, onze gerechtig</w:t>
      </w:r>
      <w:r>
        <w:rPr>
          <w:i/>
          <w:iCs/>
          <w:spacing w:val="-3"/>
        </w:rPr>
        <w:softHyphen/>
        <w:t>heid.</w:t>
      </w:r>
      <w:r>
        <w:rPr>
          <w:spacing w:val="-3"/>
        </w:rPr>
        <w:t xml:space="preserve"> Het dient om te leren dat Christus </w:t>
      </w:r>
      <w:r>
        <w:rPr>
          <w:i/>
          <w:iCs/>
          <w:spacing w:val="-3"/>
        </w:rPr>
        <w:t>de Rotssteen is, Wiens werk alleen volkomen is.</w:t>
      </w:r>
      <w:r>
        <w:rPr>
          <w:spacing w:val="-3"/>
        </w:rPr>
        <w:t xml:space="preserve"> Om op Hem gefundeerd te worden, ge</w:t>
      </w:r>
      <w:r>
        <w:rPr>
          <w:spacing w:val="-3"/>
        </w:rPr>
        <w:softHyphen/>
        <w:t>bouwd te worden, als op het énige Fundament waarop de Kerk mag verrijzen. De Heere doet de Zijnen dus sterven ten aanzien van de rechtvaardigmaking, ze komen in de dood uit, ze houden niets over dan schuld bij God.</w:t>
      </w:r>
    </w:p>
    <w:p w14:paraId="591C0336" w14:textId="77777777" w:rsidR="00826F44" w:rsidRDefault="00826F44">
      <w:pPr>
        <w:tabs>
          <w:tab w:val="left" w:pos="-1440"/>
          <w:tab w:val="left" w:pos="-720"/>
        </w:tabs>
        <w:spacing w:line="240" w:lineRule="atLeast"/>
        <w:jc w:val="both"/>
        <w:rPr>
          <w:spacing w:val="-3"/>
        </w:rPr>
      </w:pPr>
      <w:r>
        <w:rPr>
          <w:spacing w:val="-3"/>
        </w:rPr>
        <w:t>Maar nu is er ook een sterven ten aanzien van de heiligmaking en een uitkomen in de dood. Och, dat men daar toch eens kwam! Dat men daar toch ook eens kwam en het afleerde - o, kinderen Gods, die zo worstelt ten aanzien van het nieuwe leven en die altijd maar ploetert en wroet om daarin toch, toch, toch weer eigen werken onder Gods werk te mengen! Stierf u toch eens aan de gedachte dat er ook maar iets van u voor God waarde kan hebben! U moet dat ook ten aanzien van de heiligmaking leren; leren belijden en dan niet zeggen: Ik weet dat er in mij, dat is in mijn vlees, geen goed woon</w:t>
      </w:r>
      <w:r>
        <w:rPr>
          <w:b/>
          <w:bCs/>
          <w:spacing w:val="-3"/>
        </w:rPr>
        <w:t>de</w:t>
      </w:r>
      <w:r>
        <w:rPr>
          <w:spacing w:val="-3"/>
        </w:rPr>
        <w:t xml:space="preserve">, maar: </w:t>
      </w:r>
      <w:r>
        <w:rPr>
          <w:i/>
          <w:iCs/>
          <w:spacing w:val="-3"/>
        </w:rPr>
        <w:t>ik weet dat er in mij, dat is in mijn vlees geen goed woon</w:t>
      </w:r>
      <w:r>
        <w:rPr>
          <w:b/>
          <w:bCs/>
          <w:i/>
          <w:iCs/>
          <w:spacing w:val="-3"/>
        </w:rPr>
        <w:t>t</w:t>
      </w:r>
      <w:r>
        <w:rPr>
          <w:spacing w:val="-3"/>
        </w:rPr>
        <w:t xml:space="preserve">. Om het te leren zeggen, niet: vleselijk </w:t>
      </w:r>
      <w:r>
        <w:rPr>
          <w:b/>
          <w:bCs/>
          <w:spacing w:val="-3"/>
        </w:rPr>
        <w:t>was</w:t>
      </w:r>
      <w:r>
        <w:rPr>
          <w:spacing w:val="-3"/>
        </w:rPr>
        <w:t xml:space="preserve"> ik, verkocht onder de zonde, maar: </w:t>
      </w:r>
      <w:r>
        <w:rPr>
          <w:i/>
          <w:iCs/>
          <w:spacing w:val="-3"/>
        </w:rPr>
        <w:t xml:space="preserve">vleselijk </w:t>
      </w:r>
      <w:r>
        <w:rPr>
          <w:b/>
          <w:bCs/>
          <w:i/>
          <w:iCs/>
          <w:spacing w:val="-3"/>
        </w:rPr>
        <w:t>ben</w:t>
      </w:r>
      <w:r>
        <w:rPr>
          <w:i/>
          <w:iCs/>
          <w:spacing w:val="-3"/>
        </w:rPr>
        <w:t xml:space="preserve"> ik, verkocht onder de zonde.</w:t>
      </w:r>
      <w:r>
        <w:rPr>
          <w:spacing w:val="-3"/>
        </w:rPr>
        <w:t xml:space="preserve"> Dat is een noodzakelijke les om de heerlijke vrijheid der kinderen Gods te leren kennen, die er is door de algenoegzame verdienste van Christus, niet alleen tot rechtvaar</w:t>
      </w:r>
      <w:r>
        <w:rPr>
          <w:spacing w:val="-3"/>
        </w:rPr>
        <w:softHyphen/>
        <w:t xml:space="preserve">digmaking, maar óók tot heiligmaking. En daarom is er een sterven in de weg van heiligmaking zó, dat men moet leren dat het niet alleen nooit wat met me geweest is, maar dat het ook nóóit meer iets met me wordt; opdat men bij Christus alléén zijn leven zal vinden en dat men die krukken van zelfwerkzaamheid, waarop men voort wil voortstrompelen in het nieuwe leven, wegwerpt, opdat men behoren zou bij die bruid, die mag steunen op de arm van haar Liefste. Zó mag ze uit de woestijn opklimmen! Dan is er geen beter grond voor heiligmaking dan in de verdienste van Christus. </w:t>
      </w:r>
      <w:r>
        <w:rPr>
          <w:i/>
          <w:iCs/>
          <w:spacing w:val="-3"/>
        </w:rPr>
        <w:t>Wij zijn dan met Hem begraven, door de doop in de dood,</w:t>
      </w:r>
      <w:r>
        <w:rPr>
          <w:spacing w:val="-3"/>
        </w:rPr>
        <w:t xml:space="preserve"> zegt de apostel Paulus. Daartoe met Hem begraven. Dat ziet echt toch wel op een eindpunt, op de beleving van de dood. </w:t>
      </w:r>
    </w:p>
    <w:p w14:paraId="591C0337" w14:textId="77777777" w:rsidR="00826F44" w:rsidRDefault="00826F44">
      <w:pPr>
        <w:tabs>
          <w:tab w:val="left" w:pos="-1440"/>
          <w:tab w:val="left" w:pos="-720"/>
        </w:tabs>
        <w:spacing w:line="240" w:lineRule="atLeast"/>
        <w:jc w:val="both"/>
        <w:rPr>
          <w:spacing w:val="-3"/>
        </w:rPr>
      </w:pPr>
      <w:r>
        <w:rPr>
          <w:spacing w:val="-3"/>
        </w:rPr>
        <w:t xml:space="preserve">Onze vaderen, gemeente, hebben in hun kanttekening van deze tekst gesproken over drie trappen van wedergeboorte - wel te verstaan: de wedergeboorte in ruimere zin - en zien in deze zaak dan inzonderheid een toenemen en een volharding in de doding van de zonde. Maar wij willen het graag onderstrepen: niet zonder Christus. En dan gaat het om wat Paulus elders zegt: </w:t>
      </w:r>
      <w:r>
        <w:rPr>
          <w:i/>
          <w:iCs/>
          <w:spacing w:val="-3"/>
        </w:rPr>
        <w:t xml:space="preserve">Te weten dat gij </w:t>
      </w:r>
      <w:proofErr w:type="spellStart"/>
      <w:r>
        <w:rPr>
          <w:i/>
          <w:iCs/>
          <w:spacing w:val="-3"/>
        </w:rPr>
        <w:t>zoudt</w:t>
      </w:r>
      <w:proofErr w:type="spellEnd"/>
      <w:r>
        <w:rPr>
          <w:i/>
          <w:iCs/>
          <w:spacing w:val="-3"/>
        </w:rPr>
        <w:t xml:space="preserve"> afleggen, aangaan</w:t>
      </w:r>
      <w:r>
        <w:rPr>
          <w:i/>
          <w:iCs/>
          <w:spacing w:val="-3"/>
        </w:rPr>
        <w:softHyphen/>
        <w:t xml:space="preserve">de de vorige wandeling, den ouden mens, die verdorven wordt door de begeerlijkheden der verleiding; En dat gij </w:t>
      </w:r>
      <w:proofErr w:type="spellStart"/>
      <w:r>
        <w:rPr>
          <w:i/>
          <w:iCs/>
          <w:spacing w:val="-3"/>
        </w:rPr>
        <w:t>zoudt</w:t>
      </w:r>
      <w:proofErr w:type="spellEnd"/>
      <w:r>
        <w:rPr>
          <w:i/>
          <w:iCs/>
          <w:spacing w:val="-3"/>
        </w:rPr>
        <w:t xml:space="preserve"> vernieuwd worden in den geest uws </w:t>
      </w:r>
      <w:proofErr w:type="spellStart"/>
      <w:r>
        <w:rPr>
          <w:i/>
          <w:iCs/>
          <w:spacing w:val="-3"/>
        </w:rPr>
        <w:t>gemoeds</w:t>
      </w:r>
      <w:proofErr w:type="spellEnd"/>
      <w:r>
        <w:rPr>
          <w:i/>
          <w:iCs/>
          <w:spacing w:val="-3"/>
        </w:rPr>
        <w:t xml:space="preserve"> (</w:t>
      </w:r>
      <w:proofErr w:type="spellStart"/>
      <w:r>
        <w:rPr>
          <w:i/>
          <w:iCs/>
          <w:spacing w:val="-3"/>
        </w:rPr>
        <w:t>Ef</w:t>
      </w:r>
      <w:proofErr w:type="spellEnd"/>
      <w:r>
        <w:rPr>
          <w:i/>
          <w:iCs/>
          <w:spacing w:val="-3"/>
        </w:rPr>
        <w:t xml:space="preserve"> 4:22,23)</w:t>
      </w:r>
      <w:r>
        <w:rPr>
          <w:spacing w:val="-3"/>
        </w:rPr>
        <w:t xml:space="preserve"> En die oude mens, wat zegt de apostel daarvan? </w:t>
      </w:r>
      <w:r>
        <w:rPr>
          <w:i/>
          <w:iCs/>
          <w:spacing w:val="-3"/>
        </w:rPr>
        <w:t xml:space="preserve">Dit wetende dat onze ouden mens </w:t>
      </w:r>
      <w:proofErr w:type="spellStart"/>
      <w:r>
        <w:rPr>
          <w:i/>
          <w:iCs/>
          <w:spacing w:val="-3"/>
        </w:rPr>
        <w:t>mèt</w:t>
      </w:r>
      <w:proofErr w:type="spellEnd"/>
      <w:r>
        <w:rPr>
          <w:i/>
          <w:iCs/>
          <w:spacing w:val="-3"/>
        </w:rPr>
        <w:t xml:space="preserve"> Hem gekruisigd is, opdat het lichaam der zonde teniet gedaan worde, opdat wij niet meer de zonde zouden dienen.</w:t>
      </w:r>
      <w:r>
        <w:rPr>
          <w:spacing w:val="-3"/>
        </w:rPr>
        <w:t xml:space="preserve"> Zie zo, hoe dat de Heere dat in het leven der Zijnen werkt, opdat ze altijd wéér bij Christus terechtkomen. </w:t>
      </w:r>
    </w:p>
    <w:p w14:paraId="591C0338" w14:textId="77777777" w:rsidR="00826F44" w:rsidRDefault="00826F44">
      <w:pPr>
        <w:tabs>
          <w:tab w:val="left" w:pos="-1440"/>
          <w:tab w:val="left" w:pos="-720"/>
        </w:tabs>
        <w:spacing w:line="240" w:lineRule="atLeast"/>
        <w:jc w:val="both"/>
        <w:rPr>
          <w:spacing w:val="-3"/>
        </w:rPr>
      </w:pPr>
      <w:r>
        <w:rPr>
          <w:spacing w:val="-3"/>
        </w:rPr>
        <w:t>Er zijn oudvaders, die in dit opzicht zelfs spraken van een `dagelijkse rechtvaar</w:t>
      </w:r>
      <w:r>
        <w:rPr>
          <w:spacing w:val="-3"/>
        </w:rPr>
        <w:softHyphen/>
        <w:t>digma</w:t>
      </w:r>
      <w:r>
        <w:rPr>
          <w:spacing w:val="-3"/>
        </w:rPr>
        <w:softHyphen/>
        <w:t xml:space="preserve">king'. Hoewel sommigen dat bestrijden en het graag anders willen zeggen, wil ik daarover niet moeilijk doen. Zij </w:t>
      </w:r>
      <w:r>
        <w:rPr>
          <w:spacing w:val="-3"/>
        </w:rPr>
        <w:lastRenderedPageBreak/>
        <w:t xml:space="preserve">die de beleving niet kennen en alleen maar beschouwelijk spreken kunnen hier misschien alleen heel moeilijk over doen. Maar wie de beleving kent en weet wat hij daarmee bedoelt, die verstaat dat het bij Gods kinderen moet gaan om altijd weer bij het nulpunt gebracht te worden; gebracht te worden bij het niets kunnen, niets weten, het niets willen, bij het Christus nodig hebben. Daar, en daar moet men altijd wéér gebracht worden, opdat eigen wijsheid, eigen kracht, eigen vermogens niet altijd weer zouden gaan heersen en dat `ik' niet altijd weer boven zou komen, ja, de overhand zou krijgen en Gods kind weer in allerlei strikken brengen. O, hij moet zich door Christus laten regeren en daartoe alle dagen weer sterven. </w:t>
      </w:r>
    </w:p>
    <w:p w14:paraId="591C0339" w14:textId="77777777" w:rsidR="00826F44" w:rsidRDefault="00826F44">
      <w:pPr>
        <w:tabs>
          <w:tab w:val="left" w:pos="-1440"/>
          <w:tab w:val="left" w:pos="-720"/>
        </w:tabs>
        <w:spacing w:line="240" w:lineRule="atLeast"/>
        <w:jc w:val="both"/>
        <w:rPr>
          <w:spacing w:val="-3"/>
        </w:rPr>
      </w:pPr>
      <w:r>
        <w:rPr>
          <w:spacing w:val="-3"/>
        </w:rPr>
        <w:t xml:space="preserve">Sommigen begrijpen het niet dat zo'n oude knecht, Johannes op </w:t>
      </w:r>
      <w:proofErr w:type="spellStart"/>
      <w:r>
        <w:rPr>
          <w:spacing w:val="-3"/>
        </w:rPr>
        <w:t>Patmos</w:t>
      </w:r>
      <w:proofErr w:type="spellEnd"/>
      <w:r>
        <w:rPr>
          <w:spacing w:val="-3"/>
        </w:rPr>
        <w:t>, als dood aan Christus' voeten ligt. Dat heeft hij vroeger toch wel eens geleerd, de rechtvaardig</w:t>
      </w:r>
      <w:r>
        <w:rPr>
          <w:spacing w:val="-3"/>
        </w:rPr>
        <w:softHyphen/>
        <w:t xml:space="preserve">making, de dood in zichzelf gevonden en het leven buiten zichzelf in Christus? Moet Johannes dat nu nog leren als hij honderd jaar geworden is? Dan ligt hij als dood aan Christus voeten! Maar wij kunnen u verzekeren, dat zij die een nabij-leven hebben, gedúrig daar weer gebracht worden en het is o zo profijtelijk om het zelf niet te weten en om bang te zijn voor je willen en voor je denken en voor alles wat in jezelf is. Sterven en begraven worden, om te leren: </w:t>
      </w:r>
      <w:r>
        <w:rPr>
          <w:i/>
          <w:iCs/>
          <w:spacing w:val="-3"/>
        </w:rPr>
        <w:t>Niet meer ik leef, maar Christus leeft in mij</w:t>
      </w:r>
      <w:r>
        <w:rPr>
          <w:spacing w:val="-3"/>
        </w:rPr>
        <w:t xml:space="preserve">. Zijn wil mag mij regeren; Hij mag mij leiden en Hij mag mij brengen daar waar ik niet wil; laat een ander mij maar gorden. </w:t>
      </w:r>
    </w:p>
    <w:p w14:paraId="591C033A" w14:textId="77777777" w:rsidR="00826F44" w:rsidRDefault="00826F44">
      <w:pPr>
        <w:tabs>
          <w:tab w:val="left" w:pos="-1440"/>
          <w:tab w:val="left" w:pos="-720"/>
        </w:tabs>
        <w:spacing w:line="240" w:lineRule="atLeast"/>
        <w:jc w:val="both"/>
        <w:rPr>
          <w:spacing w:val="-3"/>
        </w:rPr>
      </w:pPr>
      <w:r>
        <w:rPr>
          <w:spacing w:val="-3"/>
        </w:rPr>
        <w:t>Die lessen hebben Gods kinderen voortdurend nodig en die zijn zo profijtelijk, want de Heere laat ze daar niet in omko</w:t>
      </w:r>
      <w:r>
        <w:rPr>
          <w:spacing w:val="-3"/>
        </w:rPr>
        <w:softHyphen/>
        <w:t>men. Sommigen denken dat Gods kinderen opklimmen, groot worden en op een gegeven moment zoveel wijsheid bij elkaar vergaderd hebben, dat ze het lange tijd zonder Christus kunnen stellen. Mondige christenen! Maar dat is de genade der volharding niet! Dat kan een opgebouwde zelfwerk</w:t>
      </w:r>
      <w:r>
        <w:rPr>
          <w:spacing w:val="-3"/>
        </w:rPr>
        <w:softHyphen/>
        <w:t xml:space="preserve">zaamheid zijn, die men in naam op Christus fundeert, maar die in werkelijkheid niets anders is - moet ik het met een heel scherp woord zeggen? - dan die boze geest, die uitgegaan is uit de mens en die later in een met bezemen gekeerd en versierd huis weerkeert, met zeven geesten, bozer dan hijzelf was. Ja, dat is een alleszins godsdienstig mens geworden, want de Heere zegt dat tegen farizeeërs en </w:t>
      </w:r>
      <w:proofErr w:type="spellStart"/>
      <w:r>
        <w:rPr>
          <w:spacing w:val="-3"/>
        </w:rPr>
        <w:t>schriftgeleerden</w:t>
      </w:r>
      <w:proofErr w:type="spellEnd"/>
      <w:r>
        <w:rPr>
          <w:spacing w:val="-3"/>
        </w:rPr>
        <w:t xml:space="preserve">, die een schijnbekering hebben gehad. Dan kan die boze geest wel zogenaamd uitgegaan zijn, maar hij is teruggekomen. En de mens is o zo godsdienstig en o zo vroom, o zo groot geworden. Maar zo werkt de Heere niet. De Heere doet Zich overblijven een ellendig en arm volk, mensen die de dood altijd weer inleven, méér inleven, maar ze zullen op Zijn Naam betrouwen! Zo mogen ze nogal eens zingen </w:t>
      </w:r>
      <w:r>
        <w:rPr>
          <w:i/>
          <w:iCs/>
          <w:spacing w:val="-3"/>
        </w:rPr>
        <w:t>Ps. 86:7a: Want Uw goedheid, hoogst gere</w:t>
      </w:r>
      <w:r>
        <w:rPr>
          <w:i/>
          <w:iCs/>
          <w:spacing w:val="-3"/>
        </w:rPr>
        <w:softHyphen/>
        <w:t>zen,  Hebt Gij dikwijls mij bewezen, En mijn ziel, hoe</w:t>
      </w:r>
      <w:r>
        <w:rPr>
          <w:i/>
          <w:iCs/>
          <w:spacing w:val="-3"/>
        </w:rPr>
        <w:softHyphen/>
        <w:t xml:space="preserve">zeer verdrukt,  Uit het diepst van 't graf gerukt. </w:t>
      </w:r>
    </w:p>
    <w:p w14:paraId="591C033B" w14:textId="77777777" w:rsidR="00826F44" w:rsidRDefault="00826F44">
      <w:pPr>
        <w:tabs>
          <w:tab w:val="left" w:pos="-1440"/>
          <w:tab w:val="left" w:pos="-720"/>
        </w:tabs>
        <w:spacing w:line="240" w:lineRule="atLeast"/>
        <w:jc w:val="both"/>
        <w:rPr>
          <w:spacing w:val="-3"/>
        </w:rPr>
      </w:pPr>
      <w:r>
        <w:rPr>
          <w:spacing w:val="-3"/>
        </w:rPr>
        <w:t>Weet u wie de bevinding ook kenden? Onze vaderen die het Avondmaalsfor</w:t>
      </w:r>
      <w:r>
        <w:rPr>
          <w:spacing w:val="-3"/>
        </w:rPr>
        <w:softHyphen/>
        <w:t>mulier opstelden, toen ze al Gods kinderen samenbrachten onder die éne noemer: mensen die midden in de dood liggen en het leven buiten zichzelf in een Ander zoeken. Een kostelij</w:t>
      </w:r>
      <w:r>
        <w:rPr>
          <w:spacing w:val="-3"/>
        </w:rPr>
        <w:softHyphen/>
        <w:t xml:space="preserve">ke samenvatting van het werk Gods, in welke stand van het leven ook! </w:t>
      </w:r>
      <w:proofErr w:type="spellStart"/>
      <w:r>
        <w:rPr>
          <w:spacing w:val="-3"/>
        </w:rPr>
        <w:t>Dàt</w:t>
      </w:r>
      <w:proofErr w:type="spellEnd"/>
      <w:r>
        <w:rPr>
          <w:spacing w:val="-3"/>
        </w:rPr>
        <w:t xml:space="preserve"> leren Gods kinderen meer en meer, gemeente: met Christus sterven, met Hem begraven worden, maar daarin niet omkomen, o neen, juist in die weg Zijn wondere kracht ontvangen en door die levenskracht, die vloeit uit Zijn sterven, gesterkt te worden in een nieuw leven. Daarover in onze derde gedachte, maar eerst zingen we Psalm 116 vers 5:</w:t>
      </w:r>
    </w:p>
    <w:p w14:paraId="591C033C" w14:textId="77777777" w:rsidR="00826F44" w:rsidRDefault="00826F44">
      <w:pPr>
        <w:tabs>
          <w:tab w:val="left" w:pos="-1440"/>
          <w:tab w:val="left" w:pos="-720"/>
          <w:tab w:val="left" w:pos="0"/>
        </w:tabs>
        <w:spacing w:line="240" w:lineRule="atLeast"/>
        <w:ind w:left="720" w:hanging="720"/>
        <w:jc w:val="both"/>
        <w:rPr>
          <w:i/>
          <w:iCs/>
          <w:spacing w:val="-3"/>
        </w:rPr>
      </w:pPr>
      <w:r>
        <w:rPr>
          <w:i/>
          <w:iCs/>
          <w:spacing w:val="-3"/>
        </w:rPr>
        <w:t xml:space="preserve">Gij </w:t>
      </w:r>
      <w:proofErr w:type="spellStart"/>
      <w:r>
        <w:rPr>
          <w:i/>
          <w:iCs/>
          <w:spacing w:val="-3"/>
        </w:rPr>
        <w:t>hebt,o</w:t>
      </w:r>
      <w:proofErr w:type="spellEnd"/>
      <w:r>
        <w:rPr>
          <w:i/>
          <w:iCs/>
          <w:spacing w:val="-3"/>
        </w:rPr>
        <w:t xml:space="preserve"> HEER', in 't </w:t>
      </w:r>
      <w:proofErr w:type="spellStart"/>
      <w:r>
        <w:rPr>
          <w:i/>
          <w:iCs/>
          <w:spacing w:val="-3"/>
        </w:rPr>
        <w:t>dood'lijkst</w:t>
      </w:r>
      <w:proofErr w:type="spellEnd"/>
      <w:r>
        <w:rPr>
          <w:i/>
          <w:iCs/>
          <w:spacing w:val="-3"/>
        </w:rPr>
        <w:t xml:space="preserve"> tijdsgewricht</w:t>
      </w:r>
    </w:p>
    <w:p w14:paraId="591C033D" w14:textId="77777777" w:rsidR="00826F44" w:rsidRDefault="00826F44">
      <w:pPr>
        <w:tabs>
          <w:tab w:val="left" w:pos="-1440"/>
          <w:tab w:val="left" w:pos="-720"/>
          <w:tab w:val="left" w:pos="0"/>
        </w:tabs>
        <w:spacing w:line="240" w:lineRule="atLeast"/>
        <w:ind w:left="720" w:hanging="720"/>
        <w:jc w:val="both"/>
        <w:rPr>
          <w:i/>
          <w:iCs/>
          <w:spacing w:val="-3"/>
        </w:rPr>
      </w:pPr>
      <w:r>
        <w:rPr>
          <w:i/>
          <w:iCs/>
          <w:spacing w:val="-3"/>
        </w:rPr>
        <w:t xml:space="preserve">   Mijn ziel gered, mijn tranen willen drogen,</w:t>
      </w:r>
    </w:p>
    <w:p w14:paraId="591C033E" w14:textId="77777777" w:rsidR="00826F44" w:rsidRDefault="00826F44">
      <w:pPr>
        <w:tabs>
          <w:tab w:val="left" w:pos="-1440"/>
          <w:tab w:val="left" w:pos="-720"/>
          <w:tab w:val="left" w:pos="0"/>
        </w:tabs>
        <w:spacing w:line="240" w:lineRule="atLeast"/>
        <w:ind w:left="720" w:hanging="720"/>
        <w:jc w:val="both"/>
        <w:rPr>
          <w:i/>
          <w:iCs/>
          <w:spacing w:val="-3"/>
        </w:rPr>
      </w:pPr>
      <w:r>
        <w:rPr>
          <w:i/>
          <w:iCs/>
          <w:spacing w:val="-3"/>
        </w:rPr>
        <w:t xml:space="preserve">   Mijn voet geschraagd; dies zal ik, voor Gods ogen,</w:t>
      </w:r>
    </w:p>
    <w:p w14:paraId="591C033F" w14:textId="77777777" w:rsidR="00826F44" w:rsidRDefault="00826F44">
      <w:pPr>
        <w:tabs>
          <w:tab w:val="left" w:pos="-1440"/>
          <w:tab w:val="left" w:pos="-720"/>
          <w:tab w:val="left" w:pos="0"/>
        </w:tabs>
        <w:spacing w:line="240" w:lineRule="atLeast"/>
        <w:ind w:left="720" w:hanging="720"/>
        <w:jc w:val="both"/>
        <w:rPr>
          <w:spacing w:val="-3"/>
        </w:rPr>
      </w:pPr>
      <w:r>
        <w:rPr>
          <w:i/>
          <w:iCs/>
          <w:spacing w:val="-3"/>
        </w:rPr>
        <w:t xml:space="preserve">   Steeds wandelen in 't vrolijk levenslicht.</w:t>
      </w:r>
    </w:p>
    <w:p w14:paraId="591C0340" w14:textId="77777777" w:rsidR="00826F44" w:rsidRDefault="00826F44">
      <w:pPr>
        <w:tabs>
          <w:tab w:val="left" w:pos="-1440"/>
          <w:tab w:val="left" w:pos="-720"/>
        </w:tabs>
        <w:spacing w:line="240" w:lineRule="atLeast"/>
        <w:jc w:val="both"/>
        <w:rPr>
          <w:spacing w:val="-3"/>
        </w:rPr>
      </w:pPr>
    </w:p>
    <w:p w14:paraId="591C0341" w14:textId="77777777" w:rsidR="00826F44" w:rsidRDefault="00826F44">
      <w:pPr>
        <w:tabs>
          <w:tab w:val="left" w:pos="-1440"/>
          <w:tab w:val="left" w:pos="-720"/>
        </w:tabs>
        <w:spacing w:line="240" w:lineRule="atLeast"/>
        <w:jc w:val="both"/>
        <w:rPr>
          <w:spacing w:val="-3"/>
        </w:rPr>
      </w:pPr>
      <w:r>
        <w:rPr>
          <w:b/>
          <w:bCs/>
          <w:spacing w:val="-3"/>
        </w:rPr>
        <w:t>3. Het opstaan met Christus</w:t>
      </w:r>
    </w:p>
    <w:p w14:paraId="591C0342" w14:textId="77777777" w:rsidR="00826F44" w:rsidRDefault="00826F44">
      <w:pPr>
        <w:tabs>
          <w:tab w:val="left" w:pos="-1440"/>
          <w:tab w:val="left" w:pos="-720"/>
        </w:tabs>
        <w:spacing w:line="240" w:lineRule="atLeast"/>
        <w:jc w:val="both"/>
        <w:rPr>
          <w:spacing w:val="-3"/>
        </w:rPr>
      </w:pPr>
      <w:r>
        <w:rPr>
          <w:spacing w:val="-3"/>
        </w:rPr>
        <w:t xml:space="preserve">Wat is het toch, wat Christus voor Zijn kerk verdiende en wat Hij hen geven wil? Een wandelen in het vrolijk levenslicht voor Gods ogen! Zo zongen we dat. Zo staat het hier in het slot van het vierde vers ook: </w:t>
      </w:r>
      <w:r>
        <w:rPr>
          <w:i/>
          <w:iCs/>
          <w:spacing w:val="-3"/>
        </w:rPr>
        <w:t>Opdat, gelijkerwijs Christus opgewekt is tot de heerlijk</w:t>
      </w:r>
      <w:r>
        <w:rPr>
          <w:i/>
          <w:iCs/>
          <w:spacing w:val="-3"/>
        </w:rPr>
        <w:softHyphen/>
        <w:t xml:space="preserve">heid des Vaders, alzo ook wij in </w:t>
      </w:r>
      <w:r>
        <w:rPr>
          <w:i/>
          <w:iCs/>
          <w:spacing w:val="-3"/>
        </w:rPr>
        <w:lastRenderedPageBreak/>
        <w:t>nieuwigheid des levens wandelen zouden.</w:t>
      </w:r>
      <w:r>
        <w:rPr>
          <w:spacing w:val="-3"/>
        </w:rPr>
        <w:t xml:space="preserve"> Opdat... het gaat toch altijd om het doel. Wat heeft de Heere toch op het oog? </w:t>
      </w:r>
      <w:r>
        <w:rPr>
          <w:i/>
          <w:iCs/>
          <w:spacing w:val="-3"/>
        </w:rPr>
        <w:t>Want dit is de wil van God,</w:t>
      </w:r>
      <w:r>
        <w:rPr>
          <w:spacing w:val="-3"/>
        </w:rPr>
        <w:t xml:space="preserve"> zegt de apostel, </w:t>
      </w:r>
      <w:r>
        <w:rPr>
          <w:i/>
          <w:iCs/>
          <w:spacing w:val="-3"/>
        </w:rPr>
        <w:t>uw heiligmaking (1 Thess. 4:3).</w:t>
      </w:r>
    </w:p>
    <w:p w14:paraId="591C0343" w14:textId="77777777" w:rsidR="00826F44" w:rsidRDefault="00826F44">
      <w:pPr>
        <w:tabs>
          <w:tab w:val="left" w:pos="-1440"/>
          <w:tab w:val="left" w:pos="-720"/>
        </w:tabs>
        <w:spacing w:line="240" w:lineRule="atLeast"/>
        <w:jc w:val="both"/>
        <w:rPr>
          <w:spacing w:val="-3"/>
        </w:rPr>
      </w:pPr>
      <w:r>
        <w:rPr>
          <w:spacing w:val="-3"/>
        </w:rPr>
        <w:t xml:space="preserve">Waarom bewerkt de boer zijn land toch zo in het voorjaar? Waarom wordt er geploegd, waarom wordt er geëgd, waarom wordt er gezaaid, waarom wordt het onkruid bestreden, en allerlei ziekten en kwalen in de gewassen? Waarom doet men dat toch? Dat is voor u geen vraag. U zegt: voor de oogst. Wel, het is met Gods werk niet anders. Al Zijn werk heeft een doel. En wat is dit doel? Vrucht! En welke vrucht dan? Nieuw leven, een leven van heiligmaking. Maar waar komen die vruchten vandaan? Uit u geen vrucht meer in der eeuwigheid, wordt tot onze levensboom gezegd. Waar komen die vruchten dan vandaan? Die komen alleen maar van Christus: </w:t>
      </w:r>
      <w:r>
        <w:rPr>
          <w:i/>
          <w:iCs/>
          <w:spacing w:val="-3"/>
        </w:rPr>
        <w:t>Uw vrucht wordt uit Mij gevonden,</w:t>
      </w:r>
      <w:r>
        <w:rPr>
          <w:spacing w:val="-3"/>
        </w:rPr>
        <w:t xml:space="preserve"> zegt de Heere. Dat is hier nu aan de orde. </w:t>
      </w:r>
    </w:p>
    <w:p w14:paraId="591C0344" w14:textId="77777777" w:rsidR="00826F44" w:rsidRDefault="00826F44">
      <w:pPr>
        <w:tabs>
          <w:tab w:val="left" w:pos="-1440"/>
          <w:tab w:val="left" w:pos="-720"/>
        </w:tabs>
        <w:spacing w:line="240" w:lineRule="atLeast"/>
        <w:jc w:val="both"/>
        <w:rPr>
          <w:spacing w:val="-3"/>
        </w:rPr>
      </w:pPr>
      <w:r>
        <w:rPr>
          <w:spacing w:val="-3"/>
        </w:rPr>
        <w:t xml:space="preserve">Door de weg van sterven met Christus, begraven worden met Hem door de doop in de dood, </w:t>
      </w:r>
      <w:r>
        <w:rPr>
          <w:i/>
          <w:iCs/>
          <w:spacing w:val="-3"/>
        </w:rPr>
        <w:t>opdat, gelijkerwijs Christus uit de doden opgewekt is,</w:t>
      </w:r>
      <w:r>
        <w:rPr>
          <w:spacing w:val="-3"/>
        </w:rPr>
        <w:t xml:space="preserve"> het Hoofd, </w:t>
      </w:r>
      <w:r>
        <w:rPr>
          <w:i/>
          <w:iCs/>
          <w:spacing w:val="-3"/>
        </w:rPr>
        <w:t>tot heerlijkheid des Vaders, alzo ook wij in nieuwigheid des levens wandelen zouden.</w:t>
      </w:r>
      <w:r>
        <w:rPr>
          <w:spacing w:val="-3"/>
        </w:rPr>
        <w:t xml:space="preserve"> Christus is opge</w:t>
      </w:r>
      <w:r>
        <w:rPr>
          <w:spacing w:val="-3"/>
        </w:rPr>
        <w:softHyphen/>
        <w:t>wekt uit de dood tot heerlijk</w:t>
      </w:r>
      <w:r>
        <w:rPr>
          <w:spacing w:val="-3"/>
        </w:rPr>
        <w:softHyphen/>
        <w:t>heid des Vaders en wij mogen in die opstan</w:t>
      </w:r>
      <w:r>
        <w:rPr>
          <w:spacing w:val="-3"/>
        </w:rPr>
        <w:softHyphen/>
        <w:t>ding van Christus zien hoe Gods deugden verheerlijkt worden, inzonderheid Gods gerechtig</w:t>
      </w:r>
      <w:r>
        <w:rPr>
          <w:spacing w:val="-3"/>
        </w:rPr>
        <w:softHyphen/>
        <w:t>heid, waaraan genoeg ge</w:t>
      </w:r>
      <w:r>
        <w:rPr>
          <w:spacing w:val="-3"/>
        </w:rPr>
        <w:softHyphen/>
        <w:t>daan is op Golgotha. Daarom is Hij beladen met de zonden der Zijnen en als zodanig schuldenaar geworden aan 's Vaders recht; Hij heeft betaald en is vrijge</w:t>
      </w:r>
      <w:r>
        <w:rPr>
          <w:spacing w:val="-3"/>
        </w:rPr>
        <w:softHyphen/>
        <w:t>sproken van schuld en straf. Zo werd Hij een vrijgespro</w:t>
      </w:r>
      <w:r>
        <w:rPr>
          <w:spacing w:val="-3"/>
        </w:rPr>
        <w:softHyphen/>
        <w:t>kene, en dat ook in de plaats der Zijnen, want Hij heeft genoeg ge</w:t>
      </w:r>
      <w:r>
        <w:rPr>
          <w:spacing w:val="-3"/>
        </w:rPr>
        <w:softHyphen/>
        <w:t>daan. Daarom behoefde Hij niet uit te breken uit Zijn gevange</w:t>
      </w:r>
      <w:r>
        <w:rPr>
          <w:spacing w:val="-3"/>
        </w:rPr>
        <w:softHyphen/>
        <w:t>nis, maar werd Hij ontslagen, kwam er een hemelbode om de steen van de gevange</w:t>
      </w:r>
      <w:r>
        <w:rPr>
          <w:spacing w:val="-3"/>
        </w:rPr>
        <w:softHyphen/>
        <w:t>nis van het graf af te wente</w:t>
      </w:r>
      <w:r>
        <w:rPr>
          <w:spacing w:val="-3"/>
        </w:rPr>
        <w:softHyphen/>
        <w:t xml:space="preserve">len, waarna de Heere heerlijk verrees. De apostel zegt er van: </w:t>
      </w:r>
      <w:r>
        <w:rPr>
          <w:i/>
          <w:iCs/>
          <w:spacing w:val="-3"/>
        </w:rPr>
        <w:t>Opgewekt tot onze rechtvaar</w:t>
      </w:r>
      <w:r>
        <w:rPr>
          <w:i/>
          <w:iCs/>
          <w:spacing w:val="-3"/>
        </w:rPr>
        <w:softHyphen/>
        <w:t>dig</w:t>
      </w:r>
      <w:r>
        <w:rPr>
          <w:i/>
          <w:iCs/>
          <w:spacing w:val="-3"/>
        </w:rPr>
        <w:softHyphen/>
        <w:t>making.</w:t>
      </w:r>
      <w:r>
        <w:rPr>
          <w:spacing w:val="-3"/>
        </w:rPr>
        <w:t xml:space="preserve"> Nu kan een rechtvaardig God genade be</w:t>
      </w:r>
      <w:r>
        <w:rPr>
          <w:spacing w:val="-3"/>
        </w:rPr>
        <w:softHyphen/>
        <w:t>wij</w:t>
      </w:r>
      <w:r>
        <w:rPr>
          <w:spacing w:val="-3"/>
        </w:rPr>
        <w:softHyphen/>
        <w:t xml:space="preserve">zen op grond van recht; er is betaald. Nu kunnen zondaren schuldvergevende genade krijgen. </w:t>
      </w:r>
    </w:p>
    <w:p w14:paraId="591C0345" w14:textId="77777777" w:rsidR="00826F44" w:rsidRDefault="00826F44">
      <w:pPr>
        <w:tabs>
          <w:tab w:val="left" w:pos="-1440"/>
          <w:tab w:val="left" w:pos="-720"/>
        </w:tabs>
        <w:spacing w:line="240" w:lineRule="atLeast"/>
        <w:jc w:val="both"/>
        <w:rPr>
          <w:spacing w:val="-3"/>
        </w:rPr>
      </w:pPr>
      <w:r>
        <w:rPr>
          <w:spacing w:val="-3"/>
        </w:rPr>
        <w:t xml:space="preserve">Maar wij zeiden het al: er ligt méér in voor de kerk des Heeren, namelijk óók hun heiligmaking: </w:t>
      </w:r>
      <w:r>
        <w:rPr>
          <w:i/>
          <w:iCs/>
          <w:spacing w:val="-3"/>
        </w:rPr>
        <w:t>Opdat gelijker</w:t>
      </w:r>
      <w:r>
        <w:rPr>
          <w:i/>
          <w:iCs/>
          <w:spacing w:val="-3"/>
        </w:rPr>
        <w:softHyphen/>
        <w:t>wijs Christus uit de doden opgewekt is tot heerlijk</w:t>
      </w:r>
      <w:r>
        <w:rPr>
          <w:i/>
          <w:iCs/>
          <w:spacing w:val="-3"/>
        </w:rPr>
        <w:softHyphen/>
        <w:t>heid des Vaders</w:t>
      </w:r>
      <w:r>
        <w:rPr>
          <w:spacing w:val="-3"/>
        </w:rPr>
        <w:t>; dat is, tot eer van God en Zijn deugden. En weet u waar die deugden Gods nu ook verheerlijkt moeten worden? In hen die deel krij</w:t>
      </w:r>
      <w:r>
        <w:rPr>
          <w:spacing w:val="-3"/>
        </w:rPr>
        <w:softHyphen/>
        <w:t xml:space="preserve">gen aan Christus' gerechtigheid; in Zijn lichaam, Zijn kerk. Ook bij hen zullen die deugden Gods moeten gaan schitteren in het leven. </w:t>
      </w:r>
      <w:r>
        <w:rPr>
          <w:i/>
          <w:iCs/>
          <w:spacing w:val="-3"/>
        </w:rPr>
        <w:t>Tot heerlijkheid des Vaders</w:t>
      </w:r>
      <w:r>
        <w:rPr>
          <w:spacing w:val="-3"/>
        </w:rPr>
        <w:t xml:space="preserve"> is Christus opgewekt, alzó moeten ook wij </w:t>
      </w:r>
      <w:r>
        <w:rPr>
          <w:i/>
          <w:iCs/>
          <w:spacing w:val="-3"/>
        </w:rPr>
        <w:t xml:space="preserve">in nieuwigheid des levens wandelen. </w:t>
      </w:r>
    </w:p>
    <w:p w14:paraId="591C0346" w14:textId="77777777" w:rsidR="00826F44" w:rsidRDefault="00826F44">
      <w:pPr>
        <w:tabs>
          <w:tab w:val="left" w:pos="-1440"/>
          <w:tab w:val="left" w:pos="-720"/>
        </w:tabs>
        <w:spacing w:line="240" w:lineRule="atLeast"/>
        <w:jc w:val="both"/>
        <w:rPr>
          <w:spacing w:val="-3"/>
        </w:rPr>
      </w:pPr>
      <w:r>
        <w:rPr>
          <w:spacing w:val="-3"/>
        </w:rPr>
        <w:t xml:space="preserve">Wat is dat, </w:t>
      </w:r>
      <w:r>
        <w:rPr>
          <w:i/>
          <w:iCs/>
          <w:spacing w:val="-3"/>
        </w:rPr>
        <w:t>de nieuwigheid des levens?</w:t>
      </w:r>
      <w:r>
        <w:rPr>
          <w:spacing w:val="-3"/>
        </w:rPr>
        <w:t xml:space="preserve"> Wel, dat is - en u kunt het verder lezen in dit hoofdstuk - </w:t>
      </w:r>
      <w:r>
        <w:rPr>
          <w:i/>
          <w:iCs/>
          <w:spacing w:val="-3"/>
        </w:rPr>
        <w:t>dat wij niet meer de zonde dienen</w:t>
      </w:r>
      <w:r>
        <w:rPr>
          <w:spacing w:val="-3"/>
        </w:rPr>
        <w:t xml:space="preserve">: </w:t>
      </w:r>
      <w:r>
        <w:rPr>
          <w:i/>
          <w:iCs/>
          <w:spacing w:val="-3"/>
        </w:rPr>
        <w:t>Dit wetende, dat onze ouden mens met Hem gekruisigd is, opdat het lichaam der zonde teniet gedaan worde, opdat</w:t>
      </w:r>
      <w:r>
        <w:rPr>
          <w:spacing w:val="-3"/>
        </w:rPr>
        <w:t xml:space="preserve"> - daar staat ook weer: opdat - </w:t>
      </w:r>
      <w:r>
        <w:rPr>
          <w:i/>
          <w:iCs/>
          <w:spacing w:val="-3"/>
        </w:rPr>
        <w:t>wij niet meer de zonde dienen,</w:t>
      </w:r>
      <w:r>
        <w:rPr>
          <w:spacing w:val="-3"/>
        </w:rPr>
        <w:t xml:space="preserve"> maar wel voor God leven. Niet onder de heerschappij van de zonde, vers 14: </w:t>
      </w:r>
      <w:r>
        <w:rPr>
          <w:i/>
          <w:iCs/>
          <w:spacing w:val="-3"/>
        </w:rPr>
        <w:t>Want de zonde zal over u niet heersen; want gij zijt niet onder de wet, maar onder de genade.</w:t>
      </w:r>
      <w:r>
        <w:rPr>
          <w:spacing w:val="-3"/>
        </w:rPr>
        <w:t xml:space="preserve"> Bedoeld wordt: niet meer in het werkver</w:t>
      </w:r>
      <w:r>
        <w:rPr>
          <w:spacing w:val="-3"/>
        </w:rPr>
        <w:softHyphen/>
        <w:t xml:space="preserve">bond, maar nu in het genadeverbond leven voor God! Vers 10: </w:t>
      </w:r>
      <w:r>
        <w:rPr>
          <w:i/>
          <w:iCs/>
          <w:spacing w:val="-3"/>
        </w:rPr>
        <w:t>Want dat Hij gestor</w:t>
      </w:r>
      <w:r>
        <w:rPr>
          <w:i/>
          <w:iCs/>
          <w:spacing w:val="-3"/>
        </w:rPr>
        <w:softHyphen/>
        <w:t xml:space="preserve">ven is, dat is Hij der zonde eenmaal gestorven; en dat Hij leeft, dat leeft Hij </w:t>
      </w:r>
      <w:proofErr w:type="spellStart"/>
      <w:r>
        <w:rPr>
          <w:i/>
          <w:iCs/>
          <w:spacing w:val="-3"/>
        </w:rPr>
        <w:t>Gode</w:t>
      </w:r>
      <w:proofErr w:type="spellEnd"/>
      <w:r>
        <w:rPr>
          <w:i/>
          <w:iCs/>
          <w:spacing w:val="-3"/>
        </w:rPr>
        <w:t xml:space="preserve">. </w:t>
      </w:r>
    </w:p>
    <w:p w14:paraId="591C0347" w14:textId="77777777" w:rsidR="00826F44" w:rsidRDefault="00826F44">
      <w:pPr>
        <w:tabs>
          <w:tab w:val="left" w:pos="-1440"/>
          <w:tab w:val="left" w:pos="-720"/>
        </w:tabs>
        <w:spacing w:line="240" w:lineRule="atLeast"/>
        <w:jc w:val="both"/>
        <w:rPr>
          <w:spacing w:val="-3"/>
        </w:rPr>
      </w:pPr>
      <w:r>
        <w:rPr>
          <w:spacing w:val="-3"/>
        </w:rPr>
        <w:t xml:space="preserve">Leven voor God. Ik weet niet of dit u aanspreekt, of dat het over uw hoofd heengaat, maar het zijn zaken van het grootste belang. Veel mensen die zegt het niet zoveel: voor God leven. Ze vinden het abstract en moeilijk. Wat wordt er toch mee bedoeld? Maar er zijn soms kinderen die weten het al, omdat ze een verlangen gekregen hebben om God te dienen. En dat is toch het geheim, waar we mee begonnen zijn, het geheim van de liefde! Een geliefde dien je graag en als je God lief gekregen hebt, wil je voor Hem leven en niets anders. Dat is het verlangen van de ziel, maar dat is ook het doel van Christus' werk. En dat is daarom dan ook - want Zijn werk feilt niet! -  de uitwerking van Zijn werk: </w:t>
      </w:r>
      <w:r>
        <w:rPr>
          <w:i/>
          <w:iCs/>
          <w:spacing w:val="-3"/>
        </w:rPr>
        <w:t xml:space="preserve">en dat Hij leeft dat leeft Hij </w:t>
      </w:r>
      <w:proofErr w:type="spellStart"/>
      <w:r>
        <w:rPr>
          <w:i/>
          <w:iCs/>
          <w:spacing w:val="-3"/>
        </w:rPr>
        <w:t>Gode</w:t>
      </w:r>
      <w:proofErr w:type="spellEnd"/>
      <w:r>
        <w:rPr>
          <w:i/>
          <w:iCs/>
          <w:spacing w:val="-3"/>
        </w:rPr>
        <w:t xml:space="preserve">. Alzo ook gijlieden, houdt het daarvoor, dat gij wel der zonde dood zijt, maar </w:t>
      </w:r>
      <w:proofErr w:type="spellStart"/>
      <w:r>
        <w:rPr>
          <w:i/>
          <w:iCs/>
          <w:spacing w:val="-3"/>
        </w:rPr>
        <w:t>Gode</w:t>
      </w:r>
      <w:proofErr w:type="spellEnd"/>
      <w:r>
        <w:rPr>
          <w:i/>
          <w:iCs/>
          <w:spacing w:val="-3"/>
        </w:rPr>
        <w:t xml:space="preserve"> levend zijt in Christus Jezus onze Heere.</w:t>
      </w:r>
      <w:r>
        <w:rPr>
          <w:spacing w:val="-3"/>
        </w:rPr>
        <w:t xml:space="preserve"> En even later: </w:t>
      </w:r>
      <w:r>
        <w:rPr>
          <w:i/>
          <w:iCs/>
          <w:spacing w:val="-3"/>
        </w:rPr>
        <w:t xml:space="preserve">Stelt uw leden niet der zonde tot wapenen der ongerechtigheid, maar stelt uzelf </w:t>
      </w:r>
      <w:proofErr w:type="spellStart"/>
      <w:r>
        <w:rPr>
          <w:i/>
          <w:iCs/>
          <w:spacing w:val="-3"/>
        </w:rPr>
        <w:t>Gode</w:t>
      </w:r>
      <w:proofErr w:type="spellEnd"/>
      <w:r>
        <w:rPr>
          <w:i/>
          <w:iCs/>
          <w:spacing w:val="-3"/>
        </w:rPr>
        <w:t xml:space="preserve"> als uit de doden levend geworden zijnde en stelt uw leden </w:t>
      </w:r>
      <w:proofErr w:type="spellStart"/>
      <w:r>
        <w:rPr>
          <w:i/>
          <w:iCs/>
          <w:spacing w:val="-3"/>
        </w:rPr>
        <w:t>Gode</w:t>
      </w:r>
      <w:proofErr w:type="spellEnd"/>
      <w:r>
        <w:rPr>
          <w:i/>
          <w:iCs/>
          <w:spacing w:val="-3"/>
        </w:rPr>
        <w:t xml:space="preserve"> tot wapenen der gerechtigheid.</w:t>
      </w:r>
      <w:r>
        <w:rPr>
          <w:spacing w:val="-3"/>
        </w:rPr>
        <w:t xml:space="preserve"> Dus niet de wil van de duivel, maar de wil van God, alléén de wil van God en niet meer dat strijden tegen Gods wil. </w:t>
      </w:r>
    </w:p>
    <w:p w14:paraId="591C0348" w14:textId="77777777" w:rsidR="00826F44" w:rsidRDefault="00826F44">
      <w:pPr>
        <w:tabs>
          <w:tab w:val="left" w:pos="-1440"/>
          <w:tab w:val="left" w:pos="-720"/>
        </w:tabs>
        <w:spacing w:line="240" w:lineRule="atLeast"/>
        <w:jc w:val="both"/>
        <w:rPr>
          <w:spacing w:val="-3"/>
        </w:rPr>
      </w:pPr>
      <w:r>
        <w:rPr>
          <w:spacing w:val="-3"/>
        </w:rPr>
        <w:lastRenderedPageBreak/>
        <w:t xml:space="preserve">Daar hebt u nu de wet in het leven der dankbaarheid. Gods wil is Gods wet. Zij die de Heere liefkrijgen, kunnen met David wel zeggen: </w:t>
      </w:r>
      <w:r>
        <w:rPr>
          <w:i/>
          <w:iCs/>
          <w:spacing w:val="-3"/>
        </w:rPr>
        <w:t>Hoe lief heb ik Uw wet, zij is mijn betrachting de ganse dag.</w:t>
      </w:r>
      <w:r>
        <w:rPr>
          <w:spacing w:val="-3"/>
        </w:rPr>
        <w:t xml:space="preserve"> Dat is dan niet een leven onder de wet, onder het werkver</w:t>
      </w:r>
      <w:r>
        <w:rPr>
          <w:spacing w:val="-3"/>
        </w:rPr>
        <w:softHyphen/>
        <w:t xml:space="preserve">bond, maar onder het genadeverbond: bevrijd van de vloek der wet, </w:t>
      </w:r>
      <w:proofErr w:type="spellStart"/>
      <w:r>
        <w:rPr>
          <w:spacing w:val="-3"/>
        </w:rPr>
        <w:t>Gode</w:t>
      </w:r>
      <w:proofErr w:type="spellEnd"/>
      <w:r>
        <w:rPr>
          <w:spacing w:val="-3"/>
        </w:rPr>
        <w:t xml:space="preserve"> levend en Zijn wil zoekend. </w:t>
      </w:r>
    </w:p>
    <w:p w14:paraId="591C0349" w14:textId="77777777" w:rsidR="00826F44" w:rsidRDefault="00826F44">
      <w:pPr>
        <w:tabs>
          <w:tab w:val="left" w:pos="-1440"/>
          <w:tab w:val="left" w:pos="-720"/>
        </w:tabs>
        <w:spacing w:line="240" w:lineRule="atLeast"/>
        <w:jc w:val="both"/>
        <w:rPr>
          <w:spacing w:val="-3"/>
        </w:rPr>
      </w:pPr>
      <w:r>
        <w:rPr>
          <w:spacing w:val="-3"/>
        </w:rPr>
        <w:t xml:space="preserve">En waar is de kracht daarvoor? In Christus, en in Hem alléén. Eén plant met Hem in de gelijkmaking Zijns doods en één plant met Hem in de gelijkmaking Zijner opstanding. </w:t>
      </w:r>
    </w:p>
    <w:p w14:paraId="591C034A" w14:textId="1B628697" w:rsidR="00826F44" w:rsidRDefault="00826F44">
      <w:pPr>
        <w:tabs>
          <w:tab w:val="left" w:pos="-1440"/>
          <w:tab w:val="left" w:pos="-720"/>
        </w:tabs>
        <w:spacing w:line="240" w:lineRule="atLeast"/>
        <w:jc w:val="both"/>
        <w:rPr>
          <w:spacing w:val="-3"/>
        </w:rPr>
      </w:pPr>
      <w:r>
        <w:rPr>
          <w:spacing w:val="-3"/>
        </w:rPr>
        <w:t>Zó zal het nieuwe leven gestalte krijgen. De kanttekenaren zeggen dat deze derde trap der wedergeboorte, zoals ze hem noemen, die we door de kracht van Christus' opstanding ontvangen is: dat we de kracht ontvangen hebben om voortaan in een nieuwig</w:t>
      </w:r>
      <w:r>
        <w:rPr>
          <w:spacing w:val="-3"/>
        </w:rPr>
        <w:softHyphen/>
        <w:t xml:space="preserve">heid des levens, dat is in heiligheid en </w:t>
      </w:r>
      <w:proofErr w:type="spellStart"/>
      <w:r>
        <w:rPr>
          <w:spacing w:val="-3"/>
        </w:rPr>
        <w:t>reinigheid</w:t>
      </w:r>
      <w:proofErr w:type="spellEnd"/>
      <w:r>
        <w:rPr>
          <w:spacing w:val="-3"/>
        </w:rPr>
        <w:t xml:space="preserve"> te wandelen. Heilig en rein; daarvoor is kracht alléén in Christus. En dat moet dagelijks geleerd: kracht alleen in Christus. Telkens spelen andere zonden op, willen andere ongerechtigheden heersen in het leven van iemand die toch God lief gekregen heeft. Is er een nauw leven, dan wordt dat ook met smart waarge</w:t>
      </w:r>
      <w:r>
        <w:rPr>
          <w:spacing w:val="-3"/>
        </w:rPr>
        <w:softHyphen/>
        <w:t>nomen. Hoe zal men die zonde er nu weer onder krijgen? Denk bijvoorbeeld eens aan die ergerlijke zonde van de hoogmoed. Dat strevende leven, dat soms zo onverbroken schijnt te zijn en dan zal je toch... ouderling zijn, predikant zijn, anderen achten je wellicht en je moet van jezelf walgen! En dan het onvergenoegd zijn met de weg, die God met je gaat: een faillissement van je zaak, een kind verongelukt of gehandicapt, of welke andere moeilijke weg dan ook, waar je niet onder kunt komen. En zo kunnen er nog wel tien zijn en meer.</w:t>
      </w:r>
      <w:r w:rsidR="00491844">
        <w:rPr>
          <w:spacing w:val="-3"/>
        </w:rPr>
        <w:t xml:space="preserve"> </w:t>
      </w:r>
      <w:r>
        <w:rPr>
          <w:spacing w:val="-3"/>
        </w:rPr>
        <w:t xml:space="preserve">Wie moet je toch helpen om die zonden te doden. Dat kan er maar één: dat kan Christus alleen. </w:t>
      </w:r>
    </w:p>
    <w:p w14:paraId="591C034B" w14:textId="77777777" w:rsidR="00826F44" w:rsidRDefault="00826F44">
      <w:pPr>
        <w:tabs>
          <w:tab w:val="left" w:pos="-1440"/>
          <w:tab w:val="left" w:pos="-720"/>
        </w:tabs>
        <w:spacing w:line="240" w:lineRule="atLeast"/>
        <w:jc w:val="both"/>
        <w:rPr>
          <w:spacing w:val="-3"/>
        </w:rPr>
      </w:pPr>
      <w:r>
        <w:rPr>
          <w:spacing w:val="-3"/>
        </w:rPr>
        <w:t>Daarmee moet men tot Hem vluchten, om te leren hoe Hij Zich op Golgotha met doornen wilde laten kronen, hoe Hij Zich wilde vernederen tot in de diepte van de Godsverla</w:t>
      </w:r>
      <w:r>
        <w:rPr>
          <w:spacing w:val="-3"/>
        </w:rPr>
        <w:softHyphen/>
        <w:t>ting. Waartoe? Om mensen die niet meer kunnen verdienen dan de hel, de zaligheid te kunnen schen</w:t>
      </w:r>
      <w:r>
        <w:rPr>
          <w:spacing w:val="-3"/>
        </w:rPr>
        <w:softHyphen/>
        <w:t xml:space="preserve">ken. Dan wil Hij Zijn vernedering hen openbaren om hen te vernederen en zegt Hij tot de Zijnen: </w:t>
      </w:r>
      <w:r>
        <w:rPr>
          <w:i/>
          <w:iCs/>
          <w:spacing w:val="-3"/>
        </w:rPr>
        <w:t>Leert van Mij dat Ik zachtmoedig ben en nederig van hart en gij zult rust vinden voor uw zielen.</w:t>
      </w:r>
      <w:r>
        <w:rPr>
          <w:spacing w:val="-3"/>
        </w:rPr>
        <w:t xml:space="preserve"> Dan is er in een nauw leven dicht bij de Heere gedurig medicijn voor die schrikkelijke zonden die nog niet dood zijn, maar die zo springlevend kunnen zijn en zo onverwacht de kop kunnen opsteken. Wie zal ze verbreken? Ik niet één. Maar Christus heeft die macht om ze ten onder te brengen en ons te leren vragen, altijd weer naar Zijn heilige, naar Zijn goede, naar Zijn volmaakte wil. </w:t>
      </w:r>
    </w:p>
    <w:p w14:paraId="591C034C" w14:textId="77777777" w:rsidR="00826F44" w:rsidRDefault="00826F44">
      <w:pPr>
        <w:tabs>
          <w:tab w:val="left" w:pos="-1440"/>
          <w:tab w:val="left" w:pos="-720"/>
        </w:tabs>
        <w:spacing w:line="240" w:lineRule="atLeast"/>
        <w:jc w:val="both"/>
        <w:rPr>
          <w:spacing w:val="-3"/>
        </w:rPr>
      </w:pPr>
      <w:r>
        <w:rPr>
          <w:spacing w:val="-3"/>
        </w:rPr>
        <w:t xml:space="preserve">Een opstaan </w:t>
      </w:r>
      <w:proofErr w:type="spellStart"/>
      <w:r>
        <w:rPr>
          <w:spacing w:val="-3"/>
        </w:rPr>
        <w:t>mèt</w:t>
      </w:r>
      <w:proofErr w:type="spellEnd"/>
      <w:r>
        <w:rPr>
          <w:spacing w:val="-3"/>
        </w:rPr>
        <w:t xml:space="preserve"> Christus, gemeente. O wat een wonder leven is dat leven waarin enerzijds ervaren wordt een afsterving van de oude mens en anderzijds ervaren wordt een opstanding van de nieuwe mens. Maar als u het verstaan hebt: geen van beide zonder Christus, maar alléén door Hem. </w:t>
      </w:r>
    </w:p>
    <w:p w14:paraId="591C034D" w14:textId="5764412D" w:rsidR="00826F44" w:rsidRDefault="00826F44">
      <w:pPr>
        <w:tabs>
          <w:tab w:val="left" w:pos="-1440"/>
          <w:tab w:val="left" w:pos="-720"/>
        </w:tabs>
        <w:spacing w:line="240" w:lineRule="atLeast"/>
        <w:jc w:val="both"/>
        <w:rPr>
          <w:spacing w:val="-3"/>
        </w:rPr>
      </w:pPr>
      <w:r>
        <w:rPr>
          <w:spacing w:val="-3"/>
        </w:rPr>
        <w:t>Kent u er iets van? Ik vrees dat het zichtbaar is in veler leven dat ze geen deel hebben aan Christus, en dat ze onbekeerd zijn. En waaraan is dat zichtbaar? Daaraan dat ze niet sterven, niet sterven aan de zonde, maar dat ze de zonde welig laten tieren in hun leven. En nu kan het zijn dat u zegt: Bij mij is dat niet zo, want ik kan mezelf aardig in toom houden. Dan zou ik er een vraag bij willen stellen: Lukt het u ook? En als u dan zegt: Ik kan het niet loochenen dat het aardig gaat. Misschien noemt u er Gods genade nog bij, maar ondertussen, ondertussen zijn het alleen uitwendige zonden die u er aardig onder kunt houden en openbaart u dat die schrikkelijke wortelzon</w:t>
      </w:r>
      <w:r>
        <w:rPr>
          <w:spacing w:val="-3"/>
        </w:rPr>
        <w:softHyphen/>
        <w:t xml:space="preserve">de nog springlevend is door uzelf zo te verheffen in uw vermeende vrome leven, waarin u de zonde aardig de baas kunt. O, u openbaart uw hoogmoed zoals vroeger de farizeeërs en de </w:t>
      </w:r>
      <w:r w:rsidR="00491844">
        <w:rPr>
          <w:spacing w:val="-3"/>
        </w:rPr>
        <w:t>Schriftgeleerden</w:t>
      </w:r>
      <w:r>
        <w:rPr>
          <w:spacing w:val="-3"/>
        </w:rPr>
        <w:t xml:space="preserve">, u die uw weg zo goed recht kunt houden zonder Christus. Het zijn niet alleen wereldse zonden, die de mens voor God doemwaardig maken, maar ook de `vrome' zonden van het </w:t>
      </w:r>
      <w:r w:rsidR="00491844">
        <w:rPr>
          <w:spacing w:val="-3"/>
        </w:rPr>
        <w:t>farizeïsme</w:t>
      </w:r>
      <w:r>
        <w:rPr>
          <w:spacing w:val="-3"/>
        </w:rPr>
        <w:t>: eigengerechtigheid en hoogmoed; dat verblinde leven, waarin men de kemel doorzwelgt en de mug uitzijgt. Och, waarlijk strijden tegen de zonde, laat ik zeggen: waarlijk sterven in een leven van ontdekking is een leven waarin je niet zegt: Het gaat steeds beter, maar dat is een leven waarin je sterft aan je vermogens om jezelf te helpen, om jezelf te heiligen, om jezelf te rechtvaar</w:t>
      </w:r>
      <w:r>
        <w:rPr>
          <w:spacing w:val="-3"/>
        </w:rPr>
        <w:softHyphen/>
        <w:t xml:space="preserve">digen; je kunt niets meer. Een stervend leven is een leven dat uitkomt in de dood. Zo'n leven wens ik u toe. Een leven waarin wij sterven aan al het onze, om het leven buiten onszelf in de Heere Christus te zoeken. God geve u zo'n leven op </w:t>
      </w:r>
      <w:r>
        <w:rPr>
          <w:spacing w:val="-3"/>
        </w:rPr>
        <w:lastRenderedPageBreak/>
        <w:t xml:space="preserve">tweeërlei wijze. Hij geve u zo'n leven zoals Hij het Zijn kinderen geeft, om te sterven ten aanzien van uw rechtvaardigmaking. Of als u het niet overzien kunt, als u die woorden niet begrijpt, als u dan toch maar sterft aan uw vermeende goedheid en aan uw vermeende vermogens; als u maar sterft aan uw vermeende deugden en verdiensten, aan alles waarmee u dacht </w:t>
      </w:r>
      <w:proofErr w:type="spellStart"/>
      <w:r>
        <w:rPr>
          <w:spacing w:val="-3"/>
        </w:rPr>
        <w:t>Gode</w:t>
      </w:r>
      <w:proofErr w:type="spellEnd"/>
      <w:r>
        <w:rPr>
          <w:spacing w:val="-3"/>
        </w:rPr>
        <w:t xml:space="preserve"> een dienst te kunnen bewijzen. De Heere geve u uw gerechtigheden te zien als een wegwerpelijk kleed, als vuile lompen, zoals de Engelsen zeggen bij die tekst, waarin u voor God niet kunt verschijnen. </w:t>
      </w:r>
    </w:p>
    <w:p w14:paraId="591C034E" w14:textId="77777777" w:rsidR="00826F44" w:rsidRDefault="00826F44">
      <w:pPr>
        <w:tabs>
          <w:tab w:val="left" w:pos="-1440"/>
          <w:tab w:val="left" w:pos="-720"/>
        </w:tabs>
        <w:spacing w:line="240" w:lineRule="atLeast"/>
        <w:jc w:val="both"/>
        <w:rPr>
          <w:spacing w:val="-3"/>
        </w:rPr>
      </w:pPr>
      <w:r>
        <w:rPr>
          <w:spacing w:val="-3"/>
        </w:rPr>
        <w:t>Maar Hij geve u ook de genade, kinde</w:t>
      </w:r>
      <w:r>
        <w:rPr>
          <w:spacing w:val="-3"/>
        </w:rPr>
        <w:softHyphen/>
        <w:t xml:space="preserve">ren des Heeren, om in het leven der heiligmaking niets te zoeken in uw eigen kracht. Het zal zonder Christus niet gaan. Daarom, wat is het vruchtbaarste leven voor Gods kerk? Dat is een nabij-leven, dat is een leven dicht bij de Heere. Waar Asaf van leerde, toen hij </w:t>
      </w:r>
      <w:proofErr w:type="spellStart"/>
      <w:r>
        <w:rPr>
          <w:spacing w:val="-3"/>
        </w:rPr>
        <w:t>weggezworven</w:t>
      </w:r>
      <w:proofErr w:type="spellEnd"/>
      <w:r>
        <w:rPr>
          <w:spacing w:val="-3"/>
        </w:rPr>
        <w:t xml:space="preserve"> was: </w:t>
      </w:r>
    </w:p>
    <w:p w14:paraId="591C034F" w14:textId="77777777" w:rsidR="00826F44" w:rsidRDefault="00826F44">
      <w:pPr>
        <w:tabs>
          <w:tab w:val="left" w:pos="-1440"/>
          <w:tab w:val="left" w:pos="-720"/>
        </w:tabs>
        <w:spacing w:line="240" w:lineRule="atLeast"/>
        <w:jc w:val="both"/>
        <w:rPr>
          <w:i/>
          <w:iCs/>
          <w:spacing w:val="-3"/>
        </w:rPr>
      </w:pPr>
    </w:p>
    <w:p w14:paraId="591C0350" w14:textId="77777777" w:rsidR="00826F44" w:rsidRDefault="00826F44">
      <w:pPr>
        <w:tabs>
          <w:tab w:val="left" w:pos="-1440"/>
          <w:tab w:val="left" w:pos="-720"/>
        </w:tabs>
        <w:spacing w:line="240" w:lineRule="atLeast"/>
        <w:jc w:val="both"/>
        <w:rPr>
          <w:i/>
          <w:iCs/>
          <w:spacing w:val="-3"/>
        </w:rPr>
      </w:pPr>
      <w:r>
        <w:rPr>
          <w:i/>
          <w:iCs/>
          <w:spacing w:val="-3"/>
        </w:rPr>
        <w:tab/>
      </w:r>
      <w:r>
        <w:rPr>
          <w:i/>
          <w:iCs/>
          <w:spacing w:val="-3"/>
        </w:rPr>
        <w:tab/>
      </w:r>
      <w:r>
        <w:rPr>
          <w:i/>
          <w:iCs/>
          <w:spacing w:val="-3"/>
        </w:rPr>
        <w:tab/>
        <w:t>Maar 't is mijn goed, mijn zaligst lot,</w:t>
      </w:r>
    </w:p>
    <w:p w14:paraId="591C0351" w14:textId="77777777" w:rsidR="00826F44" w:rsidRDefault="00826F44">
      <w:pPr>
        <w:tabs>
          <w:tab w:val="left" w:pos="-1440"/>
          <w:tab w:val="left" w:pos="-720"/>
        </w:tabs>
        <w:spacing w:line="240" w:lineRule="atLeast"/>
        <w:jc w:val="both"/>
        <w:rPr>
          <w:i/>
          <w:iCs/>
          <w:spacing w:val="-3"/>
        </w:rPr>
      </w:pPr>
      <w:r>
        <w:rPr>
          <w:i/>
          <w:iCs/>
          <w:spacing w:val="-3"/>
        </w:rPr>
        <w:tab/>
      </w:r>
      <w:r>
        <w:rPr>
          <w:i/>
          <w:iCs/>
          <w:spacing w:val="-3"/>
        </w:rPr>
        <w:tab/>
      </w:r>
      <w:r>
        <w:rPr>
          <w:i/>
          <w:iCs/>
          <w:spacing w:val="-3"/>
        </w:rPr>
        <w:tab/>
        <w:t>Nabij te wezen bij mijn God.</w:t>
      </w:r>
    </w:p>
    <w:p w14:paraId="591C0352" w14:textId="77777777" w:rsidR="00826F44" w:rsidRDefault="00826F44">
      <w:pPr>
        <w:tabs>
          <w:tab w:val="left" w:pos="-1440"/>
          <w:tab w:val="left" w:pos="-720"/>
        </w:tabs>
        <w:spacing w:line="240" w:lineRule="atLeast"/>
        <w:jc w:val="both"/>
        <w:rPr>
          <w:i/>
          <w:iCs/>
          <w:spacing w:val="-3"/>
        </w:rPr>
      </w:pPr>
      <w:r>
        <w:rPr>
          <w:i/>
          <w:iCs/>
          <w:spacing w:val="-3"/>
        </w:rPr>
        <w:tab/>
      </w:r>
      <w:r>
        <w:rPr>
          <w:i/>
          <w:iCs/>
          <w:spacing w:val="-3"/>
        </w:rPr>
        <w:tab/>
      </w:r>
      <w:r>
        <w:rPr>
          <w:i/>
          <w:iCs/>
          <w:spacing w:val="-3"/>
        </w:rPr>
        <w:tab/>
        <w:t>'k Vertrouw op Hem geheel en al,</w:t>
      </w:r>
    </w:p>
    <w:p w14:paraId="591C0353" w14:textId="77777777" w:rsidR="00826F44" w:rsidRDefault="00826F44">
      <w:pPr>
        <w:tabs>
          <w:tab w:val="left" w:pos="-1440"/>
          <w:tab w:val="left" w:pos="-720"/>
        </w:tabs>
        <w:spacing w:line="240" w:lineRule="atLeast"/>
        <w:jc w:val="both"/>
        <w:rPr>
          <w:i/>
          <w:iCs/>
          <w:spacing w:val="-3"/>
        </w:rPr>
      </w:pPr>
      <w:r>
        <w:rPr>
          <w:i/>
          <w:iCs/>
          <w:spacing w:val="-3"/>
        </w:rPr>
        <w:tab/>
      </w:r>
      <w:r>
        <w:rPr>
          <w:i/>
          <w:iCs/>
          <w:spacing w:val="-3"/>
        </w:rPr>
        <w:tab/>
      </w:r>
      <w:r>
        <w:rPr>
          <w:i/>
          <w:iCs/>
          <w:spacing w:val="-3"/>
        </w:rPr>
        <w:tab/>
        <w:t>De Heer', Wiens werk ik roemen zal.</w:t>
      </w:r>
    </w:p>
    <w:p w14:paraId="591C0354" w14:textId="77777777" w:rsidR="00826F44" w:rsidRDefault="00826F44">
      <w:pPr>
        <w:tabs>
          <w:tab w:val="left" w:pos="-1440"/>
          <w:tab w:val="left" w:pos="-720"/>
        </w:tabs>
        <w:spacing w:line="240" w:lineRule="atLeast"/>
        <w:jc w:val="both"/>
        <w:rPr>
          <w:spacing w:val="-3"/>
        </w:rPr>
      </w:pPr>
    </w:p>
    <w:p w14:paraId="591C0355" w14:textId="77777777" w:rsidR="00826F44" w:rsidRDefault="00826F44">
      <w:pPr>
        <w:tabs>
          <w:tab w:val="left" w:pos="-1440"/>
          <w:tab w:val="left" w:pos="-720"/>
        </w:tabs>
        <w:spacing w:line="240" w:lineRule="atLeast"/>
        <w:jc w:val="both"/>
        <w:rPr>
          <w:spacing w:val="-3"/>
        </w:rPr>
      </w:pPr>
      <w:r>
        <w:rPr>
          <w:spacing w:val="-3"/>
        </w:rPr>
        <w:t xml:space="preserve">O, kinderen des Heeren, u die geen vreemdeling ben van het stervende leven, het is wel een goede weg om uit te komen in de dood. Waarom? Opdat u Christus gewinnen zou. En dat mag zijn ten aanzien van de schuldvergevende genade die u nodig hebt, om niets meer in te kunnen brengen wat bij God waarde heeft, maar dan ook niets meer, zodat u niet meer ben dan een doemwaardige. Christus gaat nog door met Zijn werk in Zijn Kerk, </w:t>
      </w:r>
      <w:r>
        <w:rPr>
          <w:i/>
          <w:iCs/>
          <w:spacing w:val="-3"/>
        </w:rPr>
        <w:t>opdat Hij haar heiligen zou, haar gerei</w:t>
      </w:r>
      <w:r>
        <w:rPr>
          <w:i/>
          <w:iCs/>
          <w:spacing w:val="-3"/>
        </w:rPr>
        <w:softHyphen/>
        <w:t xml:space="preserve">nigd hebbende met het bad des waters door het Woord; opdat Hij haar </w:t>
      </w:r>
      <w:proofErr w:type="spellStart"/>
      <w:r>
        <w:rPr>
          <w:i/>
          <w:iCs/>
          <w:spacing w:val="-3"/>
        </w:rPr>
        <w:t>Zichzelven</w:t>
      </w:r>
      <w:proofErr w:type="spellEnd"/>
      <w:r>
        <w:rPr>
          <w:i/>
          <w:iCs/>
          <w:spacing w:val="-3"/>
        </w:rPr>
        <w:t xml:space="preserve"> heerlijk zou voorstellen, een gemeen</w:t>
      </w:r>
      <w:r>
        <w:rPr>
          <w:i/>
          <w:iCs/>
          <w:spacing w:val="-3"/>
        </w:rPr>
        <w:softHyphen/>
        <w:t>te, die geen vlek of rimpel heeft, of iets derge</w:t>
      </w:r>
      <w:r>
        <w:rPr>
          <w:i/>
          <w:iCs/>
          <w:spacing w:val="-3"/>
        </w:rPr>
        <w:softHyphen/>
        <w:t>lijks, maar dat zij zou heilig zijn en onberis</w:t>
      </w:r>
      <w:r>
        <w:rPr>
          <w:i/>
          <w:iCs/>
          <w:spacing w:val="-3"/>
        </w:rPr>
        <w:softHyphen/>
        <w:t>pelijk (</w:t>
      </w:r>
      <w:proofErr w:type="spellStart"/>
      <w:r>
        <w:rPr>
          <w:i/>
          <w:iCs/>
          <w:spacing w:val="-3"/>
        </w:rPr>
        <w:t>Ef</w:t>
      </w:r>
      <w:proofErr w:type="spellEnd"/>
      <w:r>
        <w:rPr>
          <w:i/>
          <w:iCs/>
          <w:spacing w:val="-3"/>
        </w:rPr>
        <w:t>. 5:26,17)</w:t>
      </w:r>
      <w:r>
        <w:rPr>
          <w:spacing w:val="-3"/>
        </w:rPr>
        <w:t>.</w:t>
      </w:r>
    </w:p>
    <w:p w14:paraId="591C0356" w14:textId="77777777" w:rsidR="00826F44" w:rsidRDefault="00826F44">
      <w:pPr>
        <w:tabs>
          <w:tab w:val="left" w:pos="-1440"/>
          <w:tab w:val="left" w:pos="-720"/>
        </w:tabs>
        <w:spacing w:line="240" w:lineRule="atLeast"/>
        <w:jc w:val="both"/>
        <w:rPr>
          <w:spacing w:val="-3"/>
        </w:rPr>
      </w:pPr>
      <w:r>
        <w:rPr>
          <w:spacing w:val="-3"/>
        </w:rPr>
        <w:t xml:space="preserve">Is het geen profijtelijke weg? Opdat u van Godswege zou leren dat er gerechtigheid is, die redt van de dood alleen in Hem, de Messias, Die uitgeroeid is, maar niet voor Zichzelf, Die Zijn volk vrijgekocht heeft met de prijs van Zijn bloed: een genoegzame offerande voor uw rechtvaardigmaking. </w:t>
      </w:r>
    </w:p>
    <w:p w14:paraId="591C0357" w14:textId="77777777" w:rsidR="00826F44" w:rsidRDefault="00826F44">
      <w:pPr>
        <w:tabs>
          <w:tab w:val="left" w:pos="-1440"/>
          <w:tab w:val="left" w:pos="-720"/>
        </w:tabs>
        <w:spacing w:line="240" w:lineRule="atLeast"/>
        <w:jc w:val="both"/>
        <w:rPr>
          <w:spacing w:val="-3"/>
        </w:rPr>
      </w:pPr>
      <w:r>
        <w:rPr>
          <w:spacing w:val="-3"/>
        </w:rPr>
        <w:t xml:space="preserve">Maar werp dan ook die krukken van eigenwillige heiligmaking, door eigen werk te mengen onder Gods werk, maar weg en vlucht tot Hem, op wie de bruid van Christus wel steunen mag en begeer met de apostel Hem meer en meer te leren kennen. Verzuchtte hij niet, en laten wij met die verzuchting eindigen: </w:t>
      </w:r>
      <w:r>
        <w:rPr>
          <w:i/>
          <w:iCs/>
          <w:spacing w:val="-3"/>
        </w:rPr>
        <w:t xml:space="preserve">Opdat ik Hem </w:t>
      </w:r>
      <w:proofErr w:type="spellStart"/>
      <w:r>
        <w:rPr>
          <w:i/>
          <w:iCs/>
          <w:spacing w:val="-3"/>
        </w:rPr>
        <w:t>kenne</w:t>
      </w:r>
      <w:proofErr w:type="spellEnd"/>
      <w:r>
        <w:rPr>
          <w:i/>
          <w:iCs/>
          <w:spacing w:val="-3"/>
        </w:rPr>
        <w:t>, en de kracht Zijner op</w:t>
      </w:r>
      <w:r>
        <w:rPr>
          <w:i/>
          <w:iCs/>
          <w:spacing w:val="-3"/>
        </w:rPr>
        <w:softHyphen/>
        <w:t>standing, en de gemeen</w:t>
      </w:r>
      <w:r>
        <w:rPr>
          <w:i/>
          <w:iCs/>
          <w:spacing w:val="-3"/>
        </w:rPr>
        <w:softHyphen/>
        <w:t xml:space="preserve">schap Zijns </w:t>
      </w:r>
      <w:proofErr w:type="spellStart"/>
      <w:r>
        <w:rPr>
          <w:i/>
          <w:iCs/>
          <w:spacing w:val="-3"/>
        </w:rPr>
        <w:t>lijdens</w:t>
      </w:r>
      <w:proofErr w:type="spellEnd"/>
      <w:r>
        <w:rPr>
          <w:i/>
          <w:iCs/>
          <w:spacing w:val="-3"/>
        </w:rPr>
        <w:t>, Zijn dood gelijkvormig wordende (Fil 3:10)</w:t>
      </w:r>
      <w:r>
        <w:rPr>
          <w:spacing w:val="-3"/>
        </w:rPr>
        <w:t>.</w:t>
      </w:r>
    </w:p>
    <w:p w14:paraId="591C0358" w14:textId="77777777" w:rsidR="00826F44" w:rsidRDefault="00826F44">
      <w:pPr>
        <w:tabs>
          <w:tab w:val="left" w:pos="-1440"/>
          <w:tab w:val="left" w:pos="-720"/>
        </w:tabs>
        <w:spacing w:line="240" w:lineRule="atLeast"/>
        <w:jc w:val="both"/>
        <w:rPr>
          <w:spacing w:val="-3"/>
        </w:rPr>
      </w:pPr>
      <w:r>
        <w:rPr>
          <w:spacing w:val="-3"/>
        </w:rPr>
        <w:tab/>
      </w:r>
      <w:r>
        <w:rPr>
          <w:spacing w:val="-3"/>
        </w:rPr>
        <w:tab/>
      </w:r>
      <w:r>
        <w:rPr>
          <w:spacing w:val="-3"/>
        </w:rPr>
        <w:tab/>
      </w:r>
      <w:r>
        <w:rPr>
          <w:spacing w:val="-3"/>
        </w:rPr>
        <w:tab/>
      </w:r>
      <w:r>
        <w:rPr>
          <w:spacing w:val="-3"/>
        </w:rPr>
        <w:tab/>
      </w:r>
      <w:r>
        <w:rPr>
          <w:spacing w:val="-3"/>
        </w:rPr>
        <w:tab/>
      </w:r>
      <w:r>
        <w:rPr>
          <w:spacing w:val="-3"/>
        </w:rPr>
        <w:tab/>
      </w:r>
      <w:r>
        <w:rPr>
          <w:spacing w:val="-3"/>
        </w:rPr>
        <w:tab/>
      </w:r>
      <w:r>
        <w:rPr>
          <w:spacing w:val="-3"/>
        </w:rPr>
        <w:tab/>
      </w:r>
      <w:r>
        <w:rPr>
          <w:spacing w:val="-3"/>
        </w:rPr>
        <w:tab/>
        <w:t>Amen.</w:t>
      </w:r>
    </w:p>
    <w:p w14:paraId="591C0359" w14:textId="77777777" w:rsidR="00826F44" w:rsidRDefault="00826F44">
      <w:pPr>
        <w:tabs>
          <w:tab w:val="left" w:pos="-1440"/>
          <w:tab w:val="left" w:pos="-720"/>
        </w:tabs>
        <w:spacing w:line="240" w:lineRule="atLeast"/>
        <w:jc w:val="both"/>
        <w:rPr>
          <w:spacing w:val="-3"/>
        </w:rPr>
      </w:pPr>
    </w:p>
    <w:p w14:paraId="591C035A" w14:textId="77777777" w:rsidR="00826F44" w:rsidRDefault="00826F44">
      <w:pPr>
        <w:tabs>
          <w:tab w:val="right" w:pos="9026"/>
        </w:tabs>
        <w:spacing w:line="240" w:lineRule="atLeast"/>
        <w:jc w:val="both"/>
        <w:rPr>
          <w:spacing w:val="-3"/>
        </w:rPr>
      </w:pPr>
      <w:r>
        <w:rPr>
          <w:spacing w:val="-3"/>
        </w:rPr>
        <w:t xml:space="preserve">Gehouden te Waarde, op 11 April 1996. </w:t>
      </w:r>
      <w:r>
        <w:rPr>
          <w:spacing w:val="-3"/>
        </w:rPr>
        <w:tab/>
        <w:t>Ds. C.J. Meeuse</w:t>
      </w:r>
    </w:p>
    <w:sectPr w:rsidR="00826F44" w:rsidSect="00826F44">
      <w:footerReference w:type="default" r:id="rId7"/>
      <w:pgSz w:w="11906" w:h="16838"/>
      <w:pgMar w:top="1440" w:right="1440" w:bottom="1440" w:left="1440" w:header="1440" w:footer="1440" w:gutter="0"/>
      <w:pgNumType w:start="1"/>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E68293" w14:textId="77777777" w:rsidR="00FD30A2" w:rsidRDefault="00FD30A2">
      <w:pPr>
        <w:spacing w:line="20" w:lineRule="exact"/>
        <w:rPr>
          <w:rFonts w:cstheme="minorBidi"/>
        </w:rPr>
      </w:pPr>
    </w:p>
  </w:endnote>
  <w:endnote w:type="continuationSeparator" w:id="0">
    <w:p w14:paraId="642EA7E3" w14:textId="77777777" w:rsidR="00FD30A2" w:rsidRDefault="00FD30A2" w:rsidP="00826F44">
      <w:r>
        <w:rPr>
          <w:rFonts w:cstheme="minorBidi"/>
        </w:rPr>
        <w:t xml:space="preserve"> </w:t>
      </w:r>
    </w:p>
  </w:endnote>
  <w:endnote w:type="continuationNotice" w:id="1">
    <w:p w14:paraId="26CDBB2B" w14:textId="77777777" w:rsidR="00FD30A2" w:rsidRDefault="00FD30A2" w:rsidP="00826F44">
      <w:r>
        <w:rPr>
          <w:rFonts w:cstheme="minorBidi"/>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G Times">
    <w:altName w:val="Baskerville Old Face"/>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1C0360" w14:textId="77777777" w:rsidR="00826F44" w:rsidRDefault="00826F44">
    <w:pPr>
      <w:spacing w:before="140" w:line="100" w:lineRule="exact"/>
      <w:rPr>
        <w:rFonts w:cstheme="minorBidi"/>
        <w:sz w:val="10"/>
        <w:szCs w:val="10"/>
      </w:rPr>
    </w:pPr>
  </w:p>
  <w:p w14:paraId="591C0361" w14:textId="77777777" w:rsidR="00826F44" w:rsidRDefault="00826F44">
    <w:pPr>
      <w:tabs>
        <w:tab w:val="left" w:pos="-1440"/>
        <w:tab w:val="left" w:pos="-720"/>
      </w:tabs>
      <w:spacing w:line="240" w:lineRule="atLeast"/>
      <w:jc w:val="both"/>
      <w:rPr>
        <w:rFonts w:cstheme="minorBidi"/>
      </w:rPr>
    </w:pPr>
  </w:p>
  <w:p w14:paraId="591C0362" w14:textId="77777777" w:rsidR="00826F44" w:rsidRDefault="00F86FD4" w:rsidP="00826F44">
    <w:r>
      <w:rPr>
        <w:noProof/>
      </w:rPr>
      <mc:AlternateContent>
        <mc:Choice Requires="wps">
          <w:drawing>
            <wp:anchor distT="0" distB="0" distL="114300" distR="114300" simplePos="0" relativeHeight="251657728" behindDoc="0" locked="0" layoutInCell="0" allowOverlap="1" wp14:anchorId="591C0363" wp14:editId="591C0364">
              <wp:simplePos x="0" y="0"/>
              <wp:positionH relativeFrom="page">
                <wp:posOffset>914400</wp:posOffset>
              </wp:positionH>
              <wp:positionV relativeFrom="paragraph">
                <wp:posOffset>152400</wp:posOffset>
              </wp:positionV>
              <wp:extent cx="5731510" cy="15240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1510" cy="1524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cap="flat">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91C0365" w14:textId="77777777" w:rsidR="00826F44" w:rsidRDefault="00826F44">
                          <w:pPr>
                            <w:tabs>
                              <w:tab w:val="center" w:pos="4513"/>
                              <w:tab w:val="right" w:pos="9026"/>
                            </w:tabs>
                            <w:rPr>
                              <w:spacing w:val="-3"/>
                            </w:rPr>
                          </w:pPr>
                          <w:r>
                            <w:rPr>
                              <w:rFonts w:cstheme="minorBidi"/>
                            </w:rPr>
                            <w:tab/>
                          </w:r>
                          <w:r>
                            <w:rPr>
                              <w:rFonts w:cstheme="minorBidi"/>
                            </w:rPr>
                            <w:tab/>
                          </w:r>
                          <w:r>
                            <w:rPr>
                              <w:spacing w:val="-3"/>
                            </w:rPr>
                            <w:fldChar w:fldCharType="begin"/>
                          </w:r>
                          <w:r>
                            <w:rPr>
                              <w:spacing w:val="-3"/>
                            </w:rPr>
                            <w:instrText>page \* arabic</w:instrText>
                          </w:r>
                          <w:r>
                            <w:rPr>
                              <w:spacing w:val="-3"/>
                            </w:rPr>
                            <w:fldChar w:fldCharType="separate"/>
                          </w:r>
                          <w:r w:rsidR="00F86FD4">
                            <w:rPr>
                              <w:noProof/>
                              <w:spacing w:val="-3"/>
                            </w:rPr>
                            <w:t>3</w:t>
                          </w:r>
                          <w:r>
                            <w:rPr>
                              <w:spacing w:val="-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1C0363" id="Rectangle 1" o:spid="_x0000_s1026" style="position:absolute;margin-left:1in;margin-top:12pt;width:451.3pt;height:12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" o:allowincell="f" filled="f" stroked="f" strokeweight="0">
              <v:textbox inset="0,0,0,0">
                <w:txbxContent>
                  <w:p w14:paraId="591C0365" w14:textId="77777777" w:rsidR="00826F44" w:rsidRDefault="00826F44">
                    <w:pPr>
                      <w:tabs>
                        <w:tab w:val="center" w:pos="4513"/>
                        <w:tab w:val="right" w:pos="9026"/>
                      </w:tabs>
                      <w:rPr>
                        <w:spacing w:val="-3"/>
                      </w:rPr>
                    </w:pPr>
                    <w:r>
                      <w:rPr>
                        <w:rFonts w:cstheme="minorBidi"/>
                      </w:rPr>
                      <w:tab/>
                    </w:r>
                    <w:r>
                      <w:rPr>
                        <w:rFonts w:cstheme="minorBidi"/>
                      </w:rPr>
                      <w:tab/>
                    </w:r>
                    <w:r>
                      <w:rPr>
                        <w:spacing w:val="-3"/>
                      </w:rPr>
                      <w:fldChar w:fldCharType="begin"/>
                    </w:r>
                    <w:r>
                      <w:rPr>
                        <w:spacing w:val="-3"/>
                      </w:rPr>
                      <w:instrText>page \* arabic</w:instrText>
                    </w:r>
                    <w:r>
                      <w:rPr>
                        <w:spacing w:val="-3"/>
                      </w:rPr>
                      <w:fldChar w:fldCharType="separate"/>
                    </w:r>
                    <w:r w:rsidR="00F86FD4">
                      <w:rPr>
                        <w:noProof/>
                        <w:spacing w:val="-3"/>
                      </w:rPr>
                      <w:t>3</w:t>
                    </w:r>
                    <w:r>
                      <w:rPr>
                        <w:spacing w:val="-3"/>
                      </w:rPr>
                      <w:fldChar w:fldCharType="end"/>
                    </w:r>
                  </w:p>
                </w:txbxContent>
              </v:textbox>
              <w10:wrap anchorx="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C3D491" w14:textId="77777777" w:rsidR="00FD30A2" w:rsidRDefault="00FD30A2" w:rsidP="00826F44">
      <w:r>
        <w:rPr>
          <w:rFonts w:cstheme="minorBidi"/>
        </w:rPr>
        <w:separator/>
      </w:r>
    </w:p>
  </w:footnote>
  <w:footnote w:type="continuationSeparator" w:id="0">
    <w:p w14:paraId="659CA747" w14:textId="77777777" w:rsidR="00FD30A2" w:rsidRDefault="00FD30A2" w:rsidP="00826F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embedSystemFonts/>
  <w:bordersDoNotSurroundHeader/>
  <w:bordersDoNotSurroundFooter/>
  <w:proofState w:spelling="clean"/>
  <w:defaultTabStop w:val="720"/>
  <w:hyphenationZone w:val="916"/>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26F44"/>
    <w:rsid w:val="00097159"/>
    <w:rsid w:val="001D15DE"/>
    <w:rsid w:val="00491844"/>
    <w:rsid w:val="00826F44"/>
    <w:rsid w:val="00F86FD4"/>
    <w:rsid w:val="00FD30A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91C02F2"/>
  <w14:defaultImageDpi w14:val="0"/>
  <w15:docId w15:val="{0309CA11-F5DC-43A9-B710-4DACA2C01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widowControl w:val="0"/>
      <w:autoSpaceDE w:val="0"/>
      <w:autoSpaceDN w:val="0"/>
      <w:adjustRightInd w:val="0"/>
      <w:spacing w:after="0" w:line="240" w:lineRule="auto"/>
    </w:pPr>
    <w:rPr>
      <w:rFonts w:ascii="CG Times" w:hAnsi="CG Times" w:cs="CG Times"/>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rFonts w:cstheme="minorBidi"/>
    </w:rPr>
  </w:style>
  <w:style w:type="character" w:customStyle="1" w:styleId="EindnoottekstChar">
    <w:name w:val="Eindnoottekst Char"/>
    <w:basedOn w:val="Standaardalinea-lettertype"/>
    <w:link w:val="Eindnoottekst"/>
    <w:uiPriority w:val="99"/>
    <w:semiHidden/>
    <w:rsid w:val="00826F44"/>
    <w:rPr>
      <w:rFonts w:ascii="CG Times" w:hAnsi="CG Times" w:cs="CG Times"/>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rFonts w:cstheme="minorBidi"/>
    </w:rPr>
  </w:style>
  <w:style w:type="character" w:customStyle="1" w:styleId="VoetnoottekstChar">
    <w:name w:val="Voetnoottekst Char"/>
    <w:basedOn w:val="Standaardalinea-lettertype"/>
    <w:link w:val="Voetnoottekst"/>
    <w:uiPriority w:val="99"/>
    <w:semiHidden/>
    <w:rsid w:val="00826F44"/>
    <w:rPr>
      <w:rFonts w:ascii="CG Times" w:hAnsi="CG Times" w:cs="CG Times"/>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rFonts w:cstheme="minorBidi"/>
    </w:rPr>
  </w:style>
  <w:style w:type="character" w:customStyle="1" w:styleId="EquationCaption">
    <w:name w:val="_Equation Caption"/>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6782</Words>
  <Characters>37305</Characters>
  <Application>Microsoft Office Word</Application>
  <DocSecurity>0</DocSecurity>
  <Lines>310</Lines>
  <Paragraphs>87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Cornelis</dc:creator>
  <cp:lastModifiedBy>C.J. Meeuse</cp:lastModifiedBy>
  <cp:revision>4</cp:revision>
  <dcterms:created xsi:type="dcterms:W3CDTF">2014-05-08T06:21:00Z</dcterms:created>
  <dcterms:modified xsi:type="dcterms:W3CDTF">2021-03-11T19:19:00Z</dcterms:modified>
</cp:coreProperties>
</file>